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3B" w:rsidRDefault="0081433B">
      <w:pPr>
        <w:pStyle w:val="ConsPlusNormal"/>
        <w:jc w:val="both"/>
      </w:pPr>
    </w:p>
    <w:p w:rsidR="00820557" w:rsidRDefault="00820557">
      <w:pPr>
        <w:pStyle w:val="ConsPlusNormal"/>
        <w:jc w:val="both"/>
      </w:pPr>
    </w:p>
    <w:p w:rsidR="008921E5" w:rsidRPr="00A811EF" w:rsidRDefault="00397CF5" w:rsidP="00397CF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r w:rsidR="008921E5" w:rsidRPr="00A811EF">
        <w:rPr>
          <w:rFonts w:ascii="Times New Roman" w:hAnsi="Times New Roman" w:cs="Times New Roman"/>
          <w:sz w:val="24"/>
          <w:szCs w:val="24"/>
        </w:rPr>
        <w:t>к Постановлению</w:t>
      </w:r>
      <w:r>
        <w:rPr>
          <w:rFonts w:ascii="Times New Roman" w:hAnsi="Times New Roman" w:cs="Times New Roman"/>
          <w:sz w:val="24"/>
          <w:szCs w:val="24"/>
        </w:rPr>
        <w:t xml:space="preserve"> Главы Ад</w:t>
      </w:r>
      <w:r w:rsidR="00E24DF4">
        <w:rPr>
          <w:rFonts w:ascii="Times New Roman" w:hAnsi="Times New Roman" w:cs="Times New Roman"/>
          <w:sz w:val="24"/>
          <w:szCs w:val="24"/>
        </w:rPr>
        <w:t xml:space="preserve">министрации </w:t>
      </w:r>
      <w:r>
        <w:rPr>
          <w:rFonts w:ascii="Times New Roman" w:hAnsi="Times New Roman" w:cs="Times New Roman"/>
          <w:sz w:val="24"/>
          <w:szCs w:val="24"/>
        </w:rPr>
        <w:t>№142-п от 23.12.2020г.,</w:t>
      </w:r>
      <w:r w:rsidR="00E24DF4">
        <w:rPr>
          <w:rFonts w:ascii="Times New Roman" w:hAnsi="Times New Roman" w:cs="Times New Roman"/>
          <w:sz w:val="24"/>
          <w:szCs w:val="24"/>
        </w:rPr>
        <w:t xml:space="preserve"> (</w:t>
      </w:r>
      <w:bookmarkStart w:id="0" w:name="_GoBack"/>
      <w:bookmarkEnd w:id="0"/>
      <w:r w:rsidR="00E24DF4">
        <w:rPr>
          <w:rFonts w:ascii="Times New Roman" w:hAnsi="Times New Roman" w:cs="Times New Roman"/>
          <w:sz w:val="24"/>
          <w:szCs w:val="24"/>
        </w:rPr>
        <w:t xml:space="preserve"> с изм.</w:t>
      </w:r>
      <w:r>
        <w:rPr>
          <w:rFonts w:ascii="Times New Roman" w:hAnsi="Times New Roman" w:cs="Times New Roman"/>
          <w:sz w:val="24"/>
          <w:szCs w:val="24"/>
        </w:rPr>
        <w:t xml:space="preserve"> №85-п от 30.05.2024г.)</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rPr>
          <w:rFonts w:ascii="Times New Roman" w:hAnsi="Times New Roman" w:cs="Times New Roman"/>
          <w:sz w:val="24"/>
          <w:szCs w:val="24"/>
        </w:rPr>
      </w:pPr>
      <w:bookmarkStart w:id="1" w:name="P32"/>
      <w:bookmarkEnd w:id="1"/>
      <w:r w:rsidRPr="00A811EF">
        <w:rPr>
          <w:rFonts w:ascii="Times New Roman" w:hAnsi="Times New Roman" w:cs="Times New Roman"/>
          <w:sz w:val="24"/>
          <w:szCs w:val="24"/>
        </w:rPr>
        <w:t>ПРАВИЛА</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ПРИСВОЕНИЯ, ИЗМЕНЕНИЯ И АННУЛИРОВАНИЯ АДРЕСОВ</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 Понятия, используемые в настоящих Правилах, означают следующее: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"идентификационные элементы объекта адресации" - номера земельных участков, типы и номера иных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"элемент улично-дорожной сети" - улица, проспект, переулок, проезд, набережная, площадь, бульвар, тупик, съезд, шоссе, аллея и иное.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 Адрес, присвоенный объекту адресации, должен отвечать следующим требованиям: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обязательность. Каждому объекту адресации должен быть присвоен адрес в соответствии с настоящими Правилами;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 Присвоение, изменение и аннулирование адресов осуществляется без взимания платы.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 Объектом адресации являются: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здание (строение, за исключением некапитального строения), в том числе строительство которого не завершено;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б) сооружение (за исключением некапитального сооружения и линейного объекта), в том числе строительство которого не завершено;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помещение, являющееся частью объекта капитального строительства;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-место (за исключением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являющегося частью некапитального здания или сооружения).</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II. Порядок присвоения объекту адресации адреса, изменения</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и аннулирования такого адреса</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6. Присвоение объекту адресации адреса, изменение и аннулирование такого адреса осуществляются органами местного самоуправления.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Аннулирование адресов объектов адресации осуществляется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8. Присвоение объекту адресации адреса осуществляется: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в отношении земельных участков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4"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выполнения в отношении земельного участка в соответствии с требованиями, установленными Федеральным </w:t>
      </w:r>
      <w:hyperlink r:id="rId5"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в отношении зданий (строений), сооружений, в том числе строительство которых не завершено,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 xml:space="preserve">выполнения в отношении объекта недвижимости в соответствии с требованиями, установленными Федеральным </w:t>
      </w:r>
      <w:hyperlink r:id="rId6"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7"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в отношении помещений в случаях: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и оформления в установленном Жилищным </w:t>
      </w:r>
      <w:hyperlink r:id="rId8"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 документов, содержащих необходимые для осуществления государственного кадастрового учета сведения о таком помещении;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г) в отношении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 в случае подготовки и оформления в отношении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 документов, содержащих необходимые для осуществления государственного кадастрового учета сведения о таком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 в отношении объектов адресации, государственный кадастровый учет которых осуществлен в соответствии с Федеральным </w:t>
      </w:r>
      <w:hyperlink r:id="rId9"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присвоении адресов помещениям,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-местам такие адреса должны соответствовать адресам зданий (строений), сооружений, в которых они расположены.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10. В случае если зданию (строению) или сооружению не присвоен адрес, присвоение адреса помещению,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Присвоенный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r w:rsidRPr="00A811EF">
        <w:rPr>
          <w:rFonts w:ascii="Times New Roman" w:hAnsi="Times New Roman" w:cs="Times New Roman"/>
          <w:sz w:val="24"/>
          <w:szCs w:val="24"/>
        </w:rPr>
        <w:lastRenderedPageBreak/>
        <w:t xml:space="preserve">Федеральным </w:t>
      </w:r>
      <w:hyperlink r:id="rId10"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13. Аннулирование адреса объекта адресации осуществляется в случаях:</w:t>
      </w:r>
    </w:p>
    <w:p w:rsidR="008921E5"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2C14D3" w:rsidRPr="00A811EF" w:rsidRDefault="002C14D3">
      <w:pPr>
        <w:pStyle w:val="ConsPlusNormal"/>
        <w:spacing w:before="220"/>
        <w:ind w:firstLine="540"/>
        <w:jc w:val="both"/>
        <w:rPr>
          <w:rFonts w:ascii="Times New Roman" w:hAnsi="Times New Roman" w:cs="Times New Roman"/>
          <w:sz w:val="24"/>
          <w:szCs w:val="24"/>
        </w:rPr>
      </w:pP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исключения из Единого государственного реестра недвижимости указанных в </w:t>
      </w:r>
      <w:hyperlink r:id="rId11" w:history="1">
        <w:r w:rsidRPr="00A811EF">
          <w:rPr>
            <w:rFonts w:ascii="Times New Roman" w:hAnsi="Times New Roman" w:cs="Times New Roman"/>
            <w:color w:val="0000FF"/>
            <w:sz w:val="24"/>
            <w:szCs w:val="24"/>
          </w:rPr>
          <w:t>части 7 статьи 72</w:t>
        </w:r>
      </w:hyperlink>
      <w:r w:rsidRPr="00A811EF">
        <w:rPr>
          <w:rFonts w:ascii="Times New Roman" w:hAnsi="Times New Roman" w:cs="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присвоения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16.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17. Аннулирование адреса существующего объекта адресации без одновременного присвоения этому объекту адресации нового адреса не допускается.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18.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19.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 в таком здании (строении) или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20. При присвоении объекту адресации адреса или аннулировании его адреса администрация обязана: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определить возможность присвоения объекту адресации адреса или аннулирования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провести осмотр местонахождения объекта адресации (при необходимости);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21. Присвоение объекту адресации адреса или аннулирование его адреса подтверждается решением администрации о присвоении объекту адресации адреса или аннулировании его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22. Решение о присвоении объекту адресации адреса принимается одновременно:</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б) с заключением соглашения о перераспределении земельных участков, являющихся объектами адресации, в соответствии с Земельным </w:t>
      </w:r>
      <w:hyperlink r:id="rId12"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с заключением договора о развитии застроенной территории в соответствии с Градостроительным </w:t>
      </w:r>
      <w:hyperlink r:id="rId13"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с утверждением проекта планировки территории;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с принятием решения о строительстве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23. Решение уполномоченного органа о присвоении объекту адресации адреса содержит: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присвоенный объекту адресации адрес;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описание местоположения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указывается кадастровый номер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24. Решение уполномоченного органа об аннулировании адреса объекта адресации содержит:</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аннулируемый адрес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причину аннулирования адреса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25.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26. 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на основании заявлений физических и юридических лиц, в случаях, указанных в настоящих Правилах,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14" w:history="1">
        <w:r w:rsidRPr="00A811EF">
          <w:rPr>
            <w:rFonts w:ascii="Times New Roman" w:hAnsi="Times New Roman" w:cs="Times New Roman"/>
            <w:color w:val="0000FF"/>
            <w:sz w:val="24"/>
            <w:szCs w:val="24"/>
          </w:rPr>
          <w:t>законом</w:t>
        </w:r>
      </w:hyperlink>
      <w:r w:rsidRPr="00A811EF">
        <w:rPr>
          <w:rFonts w:ascii="Times New Roman" w:hAnsi="Times New Roman" w:cs="Times New Roman"/>
          <w:sz w:val="24"/>
          <w:szCs w:val="24"/>
        </w:rPr>
        <w:t xml:space="preserve"> "О государственной регистрации недвижимости".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27.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8921E5" w:rsidRPr="00A811EF" w:rsidRDefault="008921E5">
      <w:pPr>
        <w:pStyle w:val="ConsPlusNormal"/>
        <w:spacing w:before="220"/>
        <w:ind w:firstLine="540"/>
        <w:jc w:val="both"/>
        <w:rPr>
          <w:rFonts w:ascii="Times New Roman" w:hAnsi="Times New Roman" w:cs="Times New Roman"/>
          <w:sz w:val="24"/>
          <w:szCs w:val="24"/>
        </w:rPr>
      </w:pPr>
      <w:bookmarkStart w:id="2" w:name="P117"/>
      <w:bookmarkEnd w:id="2"/>
      <w:r w:rsidRPr="00A811EF">
        <w:rPr>
          <w:rFonts w:ascii="Times New Roman" w:hAnsi="Times New Roman" w:cs="Times New Roman"/>
          <w:sz w:val="24"/>
          <w:szCs w:val="24"/>
        </w:rPr>
        <w:t>28.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право хозяйственного ведения;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право оперативного управления;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право пожизненно наследуемого владения;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право постоянного (бессрочного)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29. Заявление составляется лицами, указанными в </w:t>
      </w:r>
      <w:hyperlink w:anchor="P117" w:history="1">
        <w:r w:rsidRPr="00A811EF">
          <w:rPr>
            <w:rFonts w:ascii="Times New Roman" w:hAnsi="Times New Roman" w:cs="Times New Roman"/>
            <w:color w:val="0000FF"/>
            <w:sz w:val="24"/>
            <w:szCs w:val="24"/>
          </w:rPr>
          <w:t>пункте 28</w:t>
        </w:r>
      </w:hyperlink>
      <w:r w:rsidRPr="00A811EF">
        <w:rPr>
          <w:rFonts w:ascii="Times New Roman" w:hAnsi="Times New Roman" w:cs="Times New Roman"/>
          <w:sz w:val="24"/>
          <w:szCs w:val="24"/>
        </w:rPr>
        <w:t xml:space="preserve"> настоящих Правил (далее - заявитель), по форме, устанавливаемой Министерством финансов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3" w:name="P123"/>
      <w:bookmarkEnd w:id="3"/>
      <w:r w:rsidRPr="00A811EF">
        <w:rPr>
          <w:rFonts w:ascii="Times New Roman" w:hAnsi="Times New Roman" w:cs="Times New Roman"/>
          <w:sz w:val="24"/>
          <w:szCs w:val="24"/>
        </w:rPr>
        <w:t xml:space="preserve">30. С заявлением вправе обратиться представители заявителя, действующие в силу </w:t>
      </w:r>
      <w:r w:rsidRPr="00A811EF">
        <w:rPr>
          <w:rFonts w:ascii="Times New Roman" w:hAnsi="Times New Roman" w:cs="Times New Roman"/>
          <w:sz w:val="24"/>
          <w:szCs w:val="24"/>
        </w:rPr>
        <w:lastRenderedPageBreak/>
        <w:t>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От имени лица, указанного в </w:t>
      </w:r>
      <w:hyperlink w:anchor="P117" w:history="1">
        <w:r w:rsidRPr="00A811EF">
          <w:rPr>
            <w:rFonts w:ascii="Times New Roman" w:hAnsi="Times New Roman" w:cs="Times New Roman"/>
            <w:color w:val="0000FF"/>
            <w:sz w:val="24"/>
            <w:szCs w:val="24"/>
          </w:rPr>
          <w:t>пункте 28</w:t>
        </w:r>
      </w:hyperlink>
      <w:r w:rsidRPr="00A811EF">
        <w:rPr>
          <w:rFonts w:ascii="Times New Roman" w:hAnsi="Times New Roman" w:cs="Times New Roman"/>
          <w:sz w:val="24"/>
          <w:szCs w:val="24"/>
        </w:rPr>
        <w:t xml:space="preserve"> настоящих Правил, вправе обратиться кадастровый инженер, выполняющий на основании документа, предусмотренного </w:t>
      </w:r>
      <w:hyperlink r:id="rId15" w:history="1">
        <w:r w:rsidRPr="00A811EF">
          <w:rPr>
            <w:rFonts w:ascii="Times New Roman" w:hAnsi="Times New Roman" w:cs="Times New Roman"/>
            <w:color w:val="0000FF"/>
            <w:sz w:val="24"/>
            <w:szCs w:val="24"/>
          </w:rPr>
          <w:t>статьей 35</w:t>
        </w:r>
      </w:hyperlink>
      <w:r w:rsidRPr="00A811EF">
        <w:rPr>
          <w:rFonts w:ascii="Times New Roman" w:hAnsi="Times New Roman" w:cs="Times New Roman"/>
          <w:sz w:val="24"/>
          <w:szCs w:val="24"/>
        </w:rPr>
        <w:t xml:space="preserve"> или </w:t>
      </w:r>
      <w:hyperlink r:id="rId16" w:history="1">
        <w:r w:rsidRPr="00A811EF">
          <w:rPr>
            <w:rFonts w:ascii="Times New Roman" w:hAnsi="Times New Roman" w:cs="Times New Roman"/>
            <w:color w:val="0000FF"/>
            <w:sz w:val="24"/>
            <w:szCs w:val="24"/>
          </w:rPr>
          <w:t>статьей 42.3</w:t>
        </w:r>
      </w:hyperlink>
      <w:r w:rsidRPr="00A811EF">
        <w:rPr>
          <w:rFonts w:ascii="Times New Roman" w:hAnsi="Times New Roman" w:cs="Times New Roman"/>
          <w:sz w:val="24"/>
          <w:szCs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31.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32.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Заявление представляется заявителем (представителем заявителя) в администрацию городского поселения "</w:t>
      </w:r>
      <w:proofErr w:type="gramStart"/>
      <w:r w:rsidRPr="00A811EF">
        <w:rPr>
          <w:rFonts w:ascii="Times New Roman" w:hAnsi="Times New Roman" w:cs="Times New Roman"/>
          <w:sz w:val="24"/>
          <w:szCs w:val="24"/>
        </w:rPr>
        <w:t xml:space="preserve">Город </w:t>
      </w:r>
      <w:r w:rsidR="004077F5">
        <w:rPr>
          <w:rFonts w:ascii="Times New Roman" w:hAnsi="Times New Roman" w:cs="Times New Roman"/>
          <w:sz w:val="24"/>
          <w:szCs w:val="24"/>
        </w:rPr>
        <w:t xml:space="preserve"> </w:t>
      </w:r>
      <w:proofErr w:type="spellStart"/>
      <w:r w:rsidR="004077F5">
        <w:rPr>
          <w:rFonts w:ascii="Times New Roman" w:hAnsi="Times New Roman" w:cs="Times New Roman"/>
          <w:sz w:val="24"/>
          <w:szCs w:val="24"/>
        </w:rPr>
        <w:t>Кременки</w:t>
      </w:r>
      <w:proofErr w:type="spellEnd"/>
      <w:proofErr w:type="gramEnd"/>
      <w:r w:rsidRPr="00A811EF">
        <w:rPr>
          <w:rFonts w:ascii="Times New Roman" w:hAnsi="Times New Roman" w:cs="Times New Roman"/>
          <w:sz w:val="24"/>
          <w:szCs w:val="24"/>
        </w:rPr>
        <w:t>".</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33. Заявление подписывается заявителем либо представителем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7" w:history="1">
        <w:r w:rsidRPr="00A811EF">
          <w:rPr>
            <w:rFonts w:ascii="Times New Roman" w:hAnsi="Times New Roman" w:cs="Times New Roman"/>
            <w:color w:val="0000FF"/>
            <w:sz w:val="24"/>
            <w:szCs w:val="24"/>
          </w:rPr>
          <w:t>статьей 35</w:t>
        </w:r>
      </w:hyperlink>
      <w:r w:rsidRPr="00A811EF">
        <w:rPr>
          <w:rFonts w:ascii="Times New Roman" w:hAnsi="Times New Roman" w:cs="Times New Roman"/>
          <w:sz w:val="24"/>
          <w:szCs w:val="24"/>
        </w:rPr>
        <w:t xml:space="preserve"> или </w:t>
      </w:r>
      <w:hyperlink r:id="rId18" w:history="1">
        <w:r w:rsidRPr="00A811EF">
          <w:rPr>
            <w:rFonts w:ascii="Times New Roman" w:hAnsi="Times New Roman" w:cs="Times New Roman"/>
            <w:color w:val="0000FF"/>
            <w:sz w:val="24"/>
            <w:szCs w:val="24"/>
          </w:rPr>
          <w:t>статьей 42.3</w:t>
        </w:r>
      </w:hyperlink>
      <w:r w:rsidRPr="00A811EF">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A811EF">
          <w:rPr>
            <w:rFonts w:ascii="Times New Roman" w:hAnsi="Times New Roman" w:cs="Times New Roman"/>
            <w:color w:val="0000FF"/>
            <w:sz w:val="24"/>
            <w:szCs w:val="24"/>
          </w:rPr>
          <w:t>частью 2 статьи 21.1</w:t>
        </w:r>
      </w:hyperlink>
      <w:r w:rsidRPr="00A811E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r w:rsidRPr="00A811EF">
        <w:rPr>
          <w:rFonts w:ascii="Times New Roman" w:hAnsi="Times New Roman" w:cs="Times New Roman"/>
          <w:sz w:val="24"/>
          <w:szCs w:val="24"/>
        </w:rPr>
        <w:lastRenderedPageBreak/>
        <w:t>электронной подписи (в случае, если представитель заявителя действует на основании доверенности).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8921E5" w:rsidRPr="00A811EF" w:rsidRDefault="008921E5">
      <w:pPr>
        <w:pStyle w:val="ConsPlusNormal"/>
        <w:spacing w:before="220"/>
        <w:ind w:firstLine="540"/>
        <w:jc w:val="both"/>
        <w:rPr>
          <w:rFonts w:ascii="Times New Roman" w:hAnsi="Times New Roman" w:cs="Times New Roman"/>
          <w:sz w:val="24"/>
          <w:szCs w:val="24"/>
        </w:rPr>
      </w:pPr>
      <w:bookmarkStart w:id="4" w:name="P137"/>
      <w:bookmarkEnd w:id="4"/>
      <w:r w:rsidRPr="00A811EF">
        <w:rPr>
          <w:rFonts w:ascii="Times New Roman" w:hAnsi="Times New Roman" w:cs="Times New Roman"/>
          <w:sz w:val="24"/>
          <w:szCs w:val="24"/>
        </w:rPr>
        <w:t>35. К документам, на основании которых принимаются решения, предусмотренные настоящими Правилами, относятся:</w:t>
      </w:r>
    </w:p>
    <w:p w:rsidR="008921E5" w:rsidRPr="00A811EF" w:rsidRDefault="008921E5">
      <w:pPr>
        <w:pStyle w:val="ConsPlusNormal"/>
        <w:spacing w:before="220"/>
        <w:ind w:firstLine="540"/>
        <w:jc w:val="both"/>
        <w:rPr>
          <w:rFonts w:ascii="Times New Roman" w:hAnsi="Times New Roman" w:cs="Times New Roman"/>
          <w:sz w:val="24"/>
          <w:szCs w:val="24"/>
        </w:rPr>
      </w:pPr>
      <w:bookmarkStart w:id="5" w:name="P138"/>
      <w:bookmarkEnd w:id="5"/>
      <w:r w:rsidRPr="00A811EF">
        <w:rPr>
          <w:rFonts w:ascii="Times New Roman" w:hAnsi="Times New Roman" w:cs="Times New Roman"/>
          <w:sz w:val="24"/>
          <w:szCs w:val="24"/>
        </w:rPr>
        <w:t xml:space="preserve">а) правоустанавливающие и (или) </w:t>
      </w:r>
      <w:proofErr w:type="spellStart"/>
      <w:r w:rsidRPr="00A811EF">
        <w:rPr>
          <w:rFonts w:ascii="Times New Roman" w:hAnsi="Times New Roman" w:cs="Times New Roman"/>
          <w:sz w:val="24"/>
          <w:szCs w:val="24"/>
        </w:rPr>
        <w:t>правоудостоверяющие</w:t>
      </w:r>
      <w:proofErr w:type="spellEnd"/>
      <w:r w:rsidRPr="00A811EF">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0"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A811EF">
        <w:rPr>
          <w:rFonts w:ascii="Times New Roman" w:hAnsi="Times New Roman" w:cs="Times New Roman"/>
          <w:sz w:val="24"/>
          <w:szCs w:val="24"/>
        </w:rPr>
        <w:t>правоудостоверяющие</w:t>
      </w:r>
      <w:proofErr w:type="spellEnd"/>
      <w:r w:rsidRPr="00A811EF">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8921E5" w:rsidRPr="00A811EF" w:rsidRDefault="008921E5">
      <w:pPr>
        <w:pStyle w:val="ConsPlusNormal"/>
        <w:spacing w:before="220"/>
        <w:ind w:firstLine="540"/>
        <w:jc w:val="both"/>
        <w:rPr>
          <w:rFonts w:ascii="Times New Roman" w:hAnsi="Times New Roman" w:cs="Times New Roman"/>
          <w:sz w:val="24"/>
          <w:szCs w:val="24"/>
        </w:rPr>
      </w:pPr>
      <w:bookmarkStart w:id="6" w:name="P139"/>
      <w:bookmarkEnd w:id="6"/>
      <w:r w:rsidRPr="00A811EF">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7" w:name="P140"/>
      <w:bookmarkEnd w:id="7"/>
      <w:r w:rsidRPr="00A811EF">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1" w:history="1">
        <w:r w:rsidRPr="00A811EF">
          <w:rPr>
            <w:rFonts w:ascii="Times New Roman" w:hAnsi="Times New Roman" w:cs="Times New Roman"/>
            <w:color w:val="0000FF"/>
            <w:sz w:val="24"/>
            <w:szCs w:val="24"/>
          </w:rPr>
          <w:t>кодексом</w:t>
        </w:r>
      </w:hyperlink>
      <w:r w:rsidRPr="00A811EF">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921E5" w:rsidRPr="00A811EF" w:rsidRDefault="008921E5">
      <w:pPr>
        <w:pStyle w:val="ConsPlusNormal"/>
        <w:spacing w:before="220"/>
        <w:ind w:firstLine="540"/>
        <w:jc w:val="both"/>
        <w:rPr>
          <w:rFonts w:ascii="Times New Roman" w:hAnsi="Times New Roman" w:cs="Times New Roman"/>
          <w:sz w:val="24"/>
          <w:szCs w:val="24"/>
        </w:rPr>
      </w:pPr>
      <w:bookmarkStart w:id="8" w:name="P141"/>
      <w:bookmarkEnd w:id="8"/>
      <w:r w:rsidRPr="00A811EF">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921E5" w:rsidRPr="00A811EF" w:rsidRDefault="008921E5">
      <w:pPr>
        <w:pStyle w:val="ConsPlusNormal"/>
        <w:spacing w:before="220"/>
        <w:ind w:firstLine="540"/>
        <w:jc w:val="both"/>
        <w:rPr>
          <w:rFonts w:ascii="Times New Roman" w:hAnsi="Times New Roman" w:cs="Times New Roman"/>
          <w:sz w:val="24"/>
          <w:szCs w:val="24"/>
        </w:rPr>
      </w:pPr>
      <w:bookmarkStart w:id="9" w:name="P142"/>
      <w:bookmarkEnd w:id="9"/>
      <w:r w:rsidRPr="00A811EF">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921E5" w:rsidRPr="00A811EF" w:rsidRDefault="008921E5">
      <w:pPr>
        <w:pStyle w:val="ConsPlusNormal"/>
        <w:spacing w:before="220"/>
        <w:ind w:firstLine="540"/>
        <w:jc w:val="both"/>
        <w:rPr>
          <w:rFonts w:ascii="Times New Roman" w:hAnsi="Times New Roman" w:cs="Times New Roman"/>
          <w:sz w:val="24"/>
          <w:szCs w:val="24"/>
        </w:rPr>
      </w:pPr>
      <w:bookmarkStart w:id="10" w:name="P143"/>
      <w:bookmarkEnd w:id="10"/>
      <w:r w:rsidRPr="00A811EF">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921E5" w:rsidRPr="00A811EF" w:rsidRDefault="008921E5">
      <w:pPr>
        <w:pStyle w:val="ConsPlusNormal"/>
        <w:spacing w:before="220"/>
        <w:ind w:firstLine="540"/>
        <w:jc w:val="both"/>
        <w:rPr>
          <w:rFonts w:ascii="Times New Roman" w:hAnsi="Times New Roman" w:cs="Times New Roman"/>
          <w:sz w:val="24"/>
          <w:szCs w:val="24"/>
        </w:rPr>
      </w:pPr>
      <w:bookmarkStart w:id="11" w:name="P144"/>
      <w:bookmarkEnd w:id="11"/>
      <w:r w:rsidRPr="00A811EF">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2" w:name="P145"/>
      <w:bookmarkEnd w:id="12"/>
      <w:r w:rsidRPr="00A811EF">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Pr="00A811EF">
        <w:rPr>
          <w:rFonts w:ascii="Times New Roman" w:hAnsi="Times New Roman" w:cs="Times New Roman"/>
          <w:sz w:val="24"/>
          <w:szCs w:val="24"/>
        </w:rPr>
        <w:lastRenderedPageBreak/>
        <w:t>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3" w:name="P146"/>
      <w:bookmarkEnd w:id="13"/>
      <w:r w:rsidRPr="00A811EF">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Документы, указанные в </w:t>
      </w:r>
      <w:hyperlink w:anchor="P139" w:history="1">
        <w:r w:rsidRPr="00A811EF">
          <w:rPr>
            <w:rFonts w:ascii="Times New Roman" w:hAnsi="Times New Roman" w:cs="Times New Roman"/>
            <w:color w:val="0000FF"/>
            <w:sz w:val="24"/>
            <w:szCs w:val="24"/>
          </w:rPr>
          <w:t>подпунктах "б"</w:t>
        </w:r>
      </w:hyperlink>
      <w:r w:rsidRPr="00A811EF">
        <w:rPr>
          <w:rFonts w:ascii="Times New Roman" w:hAnsi="Times New Roman" w:cs="Times New Roman"/>
          <w:sz w:val="24"/>
          <w:szCs w:val="24"/>
        </w:rPr>
        <w:t xml:space="preserve">, </w:t>
      </w:r>
      <w:hyperlink w:anchor="P142" w:history="1">
        <w:r w:rsidRPr="00A811EF">
          <w:rPr>
            <w:rFonts w:ascii="Times New Roman" w:hAnsi="Times New Roman" w:cs="Times New Roman"/>
            <w:color w:val="0000FF"/>
            <w:sz w:val="24"/>
            <w:szCs w:val="24"/>
          </w:rPr>
          <w:t>"д"</w:t>
        </w:r>
      </w:hyperlink>
      <w:r w:rsidRPr="00A811EF">
        <w:rPr>
          <w:rFonts w:ascii="Times New Roman" w:hAnsi="Times New Roman" w:cs="Times New Roman"/>
          <w:sz w:val="24"/>
          <w:szCs w:val="24"/>
        </w:rPr>
        <w:t xml:space="preserve">, </w:t>
      </w:r>
      <w:hyperlink w:anchor="P145" w:history="1">
        <w:r w:rsidRPr="00A811EF">
          <w:rPr>
            <w:rFonts w:ascii="Times New Roman" w:hAnsi="Times New Roman" w:cs="Times New Roman"/>
            <w:color w:val="0000FF"/>
            <w:sz w:val="24"/>
            <w:szCs w:val="24"/>
          </w:rPr>
          <w:t>"з"</w:t>
        </w:r>
      </w:hyperlink>
      <w:r w:rsidRPr="00A811EF">
        <w:rPr>
          <w:rFonts w:ascii="Times New Roman" w:hAnsi="Times New Roman" w:cs="Times New Roman"/>
          <w:sz w:val="24"/>
          <w:szCs w:val="24"/>
        </w:rPr>
        <w:t xml:space="preserve"> и </w:t>
      </w:r>
      <w:hyperlink w:anchor="P146" w:history="1">
        <w:r w:rsidRPr="00A811EF">
          <w:rPr>
            <w:rFonts w:ascii="Times New Roman" w:hAnsi="Times New Roman" w:cs="Times New Roman"/>
            <w:color w:val="0000FF"/>
            <w:sz w:val="24"/>
            <w:szCs w:val="24"/>
          </w:rPr>
          <w:t>"и" пункта 35</w:t>
        </w:r>
      </w:hyperlink>
      <w:r w:rsidRPr="00A811EF">
        <w:rPr>
          <w:rFonts w:ascii="Times New Roman" w:hAnsi="Times New Roman" w:cs="Times New Roman"/>
          <w:sz w:val="24"/>
          <w:szCs w:val="24"/>
        </w:rPr>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36. Заявители (представители заявителя) при подаче заявления вправе приложить к нему документы, указанные в </w:t>
      </w:r>
      <w:hyperlink w:anchor="P138" w:history="1">
        <w:r w:rsidRPr="00A811EF">
          <w:rPr>
            <w:rFonts w:ascii="Times New Roman" w:hAnsi="Times New Roman" w:cs="Times New Roman"/>
            <w:color w:val="0000FF"/>
            <w:sz w:val="24"/>
            <w:szCs w:val="24"/>
          </w:rPr>
          <w:t>подпунктах "а"</w:t>
        </w:r>
      </w:hyperlink>
      <w:r w:rsidRPr="00A811EF">
        <w:rPr>
          <w:rFonts w:ascii="Times New Roman" w:hAnsi="Times New Roman" w:cs="Times New Roman"/>
          <w:sz w:val="24"/>
          <w:szCs w:val="24"/>
        </w:rPr>
        <w:t xml:space="preserve">, </w:t>
      </w:r>
      <w:hyperlink w:anchor="P140" w:history="1">
        <w:r w:rsidRPr="00A811EF">
          <w:rPr>
            <w:rFonts w:ascii="Times New Roman" w:hAnsi="Times New Roman" w:cs="Times New Roman"/>
            <w:color w:val="0000FF"/>
            <w:sz w:val="24"/>
            <w:szCs w:val="24"/>
          </w:rPr>
          <w:t>"в"</w:t>
        </w:r>
      </w:hyperlink>
      <w:r w:rsidRPr="00A811EF">
        <w:rPr>
          <w:rFonts w:ascii="Times New Roman" w:hAnsi="Times New Roman" w:cs="Times New Roman"/>
          <w:sz w:val="24"/>
          <w:szCs w:val="24"/>
        </w:rPr>
        <w:t xml:space="preserve">, </w:t>
      </w:r>
      <w:hyperlink w:anchor="P141" w:history="1">
        <w:r w:rsidRPr="00A811EF">
          <w:rPr>
            <w:rFonts w:ascii="Times New Roman" w:hAnsi="Times New Roman" w:cs="Times New Roman"/>
            <w:color w:val="0000FF"/>
            <w:sz w:val="24"/>
            <w:szCs w:val="24"/>
          </w:rPr>
          <w:t>"г"</w:t>
        </w:r>
      </w:hyperlink>
      <w:r w:rsidRPr="00A811EF">
        <w:rPr>
          <w:rFonts w:ascii="Times New Roman" w:hAnsi="Times New Roman" w:cs="Times New Roman"/>
          <w:sz w:val="24"/>
          <w:szCs w:val="24"/>
        </w:rPr>
        <w:t xml:space="preserve">, </w:t>
      </w:r>
      <w:hyperlink w:anchor="P143" w:history="1">
        <w:r w:rsidRPr="00A811EF">
          <w:rPr>
            <w:rFonts w:ascii="Times New Roman" w:hAnsi="Times New Roman" w:cs="Times New Roman"/>
            <w:color w:val="0000FF"/>
            <w:sz w:val="24"/>
            <w:szCs w:val="24"/>
          </w:rPr>
          <w:t>"е"</w:t>
        </w:r>
      </w:hyperlink>
      <w:r w:rsidRPr="00A811EF">
        <w:rPr>
          <w:rFonts w:ascii="Times New Roman" w:hAnsi="Times New Roman" w:cs="Times New Roman"/>
          <w:sz w:val="24"/>
          <w:szCs w:val="24"/>
        </w:rPr>
        <w:t xml:space="preserve"> и </w:t>
      </w:r>
      <w:hyperlink w:anchor="P144" w:history="1">
        <w:r w:rsidRPr="00A811EF">
          <w:rPr>
            <w:rFonts w:ascii="Times New Roman" w:hAnsi="Times New Roman" w:cs="Times New Roman"/>
            <w:color w:val="0000FF"/>
            <w:sz w:val="24"/>
            <w:szCs w:val="24"/>
          </w:rPr>
          <w:t>"ж" пункта 35</w:t>
        </w:r>
      </w:hyperlink>
      <w:r w:rsidRPr="00A811EF">
        <w:rPr>
          <w:rFonts w:ascii="Times New Roman" w:hAnsi="Times New Roman" w:cs="Times New Roman"/>
          <w:sz w:val="24"/>
          <w:szCs w:val="24"/>
        </w:rPr>
        <w:t xml:space="preserve"> настоящих Правил, если такие документы не находятся в распоряжении администрации городского поселения "</w:t>
      </w:r>
      <w:proofErr w:type="gramStart"/>
      <w:r w:rsidRPr="00A811EF">
        <w:rPr>
          <w:rFonts w:ascii="Times New Roman" w:hAnsi="Times New Roman" w:cs="Times New Roman"/>
          <w:sz w:val="24"/>
          <w:szCs w:val="24"/>
        </w:rPr>
        <w:t xml:space="preserve">Город </w:t>
      </w:r>
      <w:r w:rsidR="0040724A">
        <w:rPr>
          <w:rFonts w:ascii="Times New Roman" w:hAnsi="Times New Roman" w:cs="Times New Roman"/>
          <w:sz w:val="24"/>
          <w:szCs w:val="24"/>
        </w:rPr>
        <w:t xml:space="preserve"> </w:t>
      </w:r>
      <w:proofErr w:type="spellStart"/>
      <w:r w:rsidR="0040724A">
        <w:rPr>
          <w:rFonts w:ascii="Times New Roman" w:hAnsi="Times New Roman" w:cs="Times New Roman"/>
          <w:sz w:val="24"/>
          <w:szCs w:val="24"/>
        </w:rPr>
        <w:t>Кременки</w:t>
      </w:r>
      <w:proofErr w:type="spellEnd"/>
      <w:proofErr w:type="gramEnd"/>
      <w:r w:rsidRPr="00A811EF">
        <w:rPr>
          <w:rFonts w:ascii="Times New Roman" w:hAnsi="Times New Roman" w:cs="Times New Roman"/>
          <w:sz w:val="24"/>
          <w:szCs w:val="24"/>
        </w:rPr>
        <w:t>".</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Документы, указанные в </w:t>
      </w:r>
      <w:hyperlink w:anchor="P138" w:history="1">
        <w:r w:rsidRPr="00A811EF">
          <w:rPr>
            <w:rFonts w:ascii="Times New Roman" w:hAnsi="Times New Roman" w:cs="Times New Roman"/>
            <w:color w:val="0000FF"/>
            <w:sz w:val="24"/>
            <w:szCs w:val="24"/>
          </w:rPr>
          <w:t>подпунктах "а"</w:t>
        </w:r>
      </w:hyperlink>
      <w:r w:rsidRPr="00A811EF">
        <w:rPr>
          <w:rFonts w:ascii="Times New Roman" w:hAnsi="Times New Roman" w:cs="Times New Roman"/>
          <w:sz w:val="24"/>
          <w:szCs w:val="24"/>
        </w:rPr>
        <w:t xml:space="preserve">, </w:t>
      </w:r>
      <w:hyperlink w:anchor="P140" w:history="1">
        <w:r w:rsidRPr="00A811EF">
          <w:rPr>
            <w:rFonts w:ascii="Times New Roman" w:hAnsi="Times New Roman" w:cs="Times New Roman"/>
            <w:color w:val="0000FF"/>
            <w:sz w:val="24"/>
            <w:szCs w:val="24"/>
          </w:rPr>
          <w:t>"в"</w:t>
        </w:r>
      </w:hyperlink>
      <w:r w:rsidRPr="00A811EF">
        <w:rPr>
          <w:rFonts w:ascii="Times New Roman" w:hAnsi="Times New Roman" w:cs="Times New Roman"/>
          <w:sz w:val="24"/>
          <w:szCs w:val="24"/>
        </w:rPr>
        <w:t xml:space="preserve">, </w:t>
      </w:r>
      <w:hyperlink w:anchor="P141" w:history="1">
        <w:r w:rsidRPr="00A811EF">
          <w:rPr>
            <w:rFonts w:ascii="Times New Roman" w:hAnsi="Times New Roman" w:cs="Times New Roman"/>
            <w:color w:val="0000FF"/>
            <w:sz w:val="24"/>
            <w:szCs w:val="24"/>
          </w:rPr>
          <w:t>"г"</w:t>
        </w:r>
      </w:hyperlink>
      <w:r w:rsidRPr="00A811EF">
        <w:rPr>
          <w:rFonts w:ascii="Times New Roman" w:hAnsi="Times New Roman" w:cs="Times New Roman"/>
          <w:sz w:val="24"/>
          <w:szCs w:val="24"/>
        </w:rPr>
        <w:t xml:space="preserve">, </w:t>
      </w:r>
      <w:hyperlink w:anchor="P143" w:history="1">
        <w:r w:rsidRPr="00A811EF">
          <w:rPr>
            <w:rFonts w:ascii="Times New Roman" w:hAnsi="Times New Roman" w:cs="Times New Roman"/>
            <w:color w:val="0000FF"/>
            <w:sz w:val="24"/>
            <w:szCs w:val="24"/>
          </w:rPr>
          <w:t>"е"</w:t>
        </w:r>
      </w:hyperlink>
      <w:r w:rsidRPr="00A811EF">
        <w:rPr>
          <w:rFonts w:ascii="Times New Roman" w:hAnsi="Times New Roman" w:cs="Times New Roman"/>
          <w:sz w:val="24"/>
          <w:szCs w:val="24"/>
        </w:rPr>
        <w:t xml:space="preserve"> и </w:t>
      </w:r>
      <w:hyperlink w:anchor="P144" w:history="1">
        <w:r w:rsidRPr="00A811EF">
          <w:rPr>
            <w:rFonts w:ascii="Times New Roman" w:hAnsi="Times New Roman" w:cs="Times New Roman"/>
            <w:color w:val="0000FF"/>
            <w:sz w:val="24"/>
            <w:szCs w:val="24"/>
          </w:rPr>
          <w:t>"ж" пункта 35</w:t>
        </w:r>
      </w:hyperlink>
      <w:r w:rsidRPr="00A811EF">
        <w:rPr>
          <w:rFonts w:ascii="Times New Roman" w:hAnsi="Times New Roman" w:cs="Times New Roman"/>
          <w:sz w:val="24"/>
          <w:szCs w:val="24"/>
        </w:rP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2" w:history="1">
        <w:r w:rsidRPr="00A811EF">
          <w:rPr>
            <w:rFonts w:ascii="Times New Roman" w:hAnsi="Times New Roman" w:cs="Times New Roman"/>
            <w:color w:val="0000FF"/>
            <w:sz w:val="24"/>
            <w:szCs w:val="24"/>
          </w:rPr>
          <w:t>частью 2 статьи 21.1</w:t>
        </w:r>
      </w:hyperlink>
      <w:r w:rsidRPr="00A811EF">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37. Если заявление и документы, указанные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представляются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случае если заявление и документы, указанные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Получение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Сообщение о получении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Сообщение о получении заявления и документов, указанных в </w:t>
      </w:r>
      <w:hyperlink w:anchor="P137" w:history="1">
        <w:r w:rsidRPr="00A811EF">
          <w:rPr>
            <w:rFonts w:ascii="Times New Roman" w:hAnsi="Times New Roman" w:cs="Times New Roman"/>
            <w:color w:val="0000FF"/>
            <w:sz w:val="24"/>
            <w:szCs w:val="24"/>
          </w:rPr>
          <w:t>пункте 35</w:t>
        </w:r>
      </w:hyperlink>
      <w:r w:rsidRPr="00A811EF">
        <w:rPr>
          <w:rFonts w:ascii="Times New Roman" w:hAnsi="Times New Roman" w:cs="Times New Roman"/>
          <w:sz w:val="24"/>
          <w:szCs w:val="24"/>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 xml:space="preserve">38.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w:t>
      </w:r>
      <w:r w:rsidR="0040724A">
        <w:rPr>
          <w:rFonts w:ascii="Times New Roman" w:hAnsi="Times New Roman" w:cs="Times New Roman"/>
          <w:sz w:val="24"/>
          <w:szCs w:val="24"/>
        </w:rPr>
        <w:t>5</w:t>
      </w:r>
      <w:r w:rsidRPr="00A811EF">
        <w:rPr>
          <w:rFonts w:ascii="Times New Roman" w:hAnsi="Times New Roman" w:cs="Times New Roman"/>
          <w:sz w:val="24"/>
          <w:szCs w:val="24"/>
        </w:rPr>
        <w:t xml:space="preserve"> рабочих дней со дня поступления заявления.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39.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указанных в заявлении: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форме электронного документа с использованием информационно-телекоммуникационных сетей общего пользования;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w:t>
      </w:r>
      <w:r w:rsidR="0040724A">
        <w:rPr>
          <w:rFonts w:ascii="Times New Roman" w:hAnsi="Times New Roman" w:cs="Times New Roman"/>
          <w:sz w:val="24"/>
          <w:szCs w:val="24"/>
        </w:rPr>
        <w:t>5-</w:t>
      </w:r>
      <w:proofErr w:type="gramStart"/>
      <w:r w:rsidR="0040724A">
        <w:rPr>
          <w:rFonts w:ascii="Times New Roman" w:hAnsi="Times New Roman" w:cs="Times New Roman"/>
          <w:sz w:val="24"/>
          <w:szCs w:val="24"/>
        </w:rPr>
        <w:t>го  рабочего</w:t>
      </w:r>
      <w:proofErr w:type="gramEnd"/>
      <w:r w:rsidR="0040724A">
        <w:rPr>
          <w:rFonts w:ascii="Times New Roman" w:hAnsi="Times New Roman" w:cs="Times New Roman"/>
          <w:sz w:val="24"/>
          <w:szCs w:val="24"/>
        </w:rPr>
        <w:t xml:space="preserve">  дня </w:t>
      </w:r>
      <w:r w:rsidRPr="00A811EF">
        <w:rPr>
          <w:rFonts w:ascii="Times New Roman" w:hAnsi="Times New Roman" w:cs="Times New Roman"/>
          <w:sz w:val="24"/>
          <w:szCs w:val="24"/>
        </w:rPr>
        <w:t xml:space="preserve"> со дня истечения установленного настоящими Правилами срока, посредством почтового отправления по указанному в заявлении почтовому адресу.</w:t>
      </w:r>
    </w:p>
    <w:p w:rsidR="008921E5" w:rsidRPr="00A811EF" w:rsidRDefault="008921E5">
      <w:pPr>
        <w:pStyle w:val="ConsPlusNormal"/>
        <w:spacing w:before="220"/>
        <w:ind w:firstLine="540"/>
        <w:jc w:val="both"/>
        <w:rPr>
          <w:rFonts w:ascii="Times New Roman" w:hAnsi="Times New Roman" w:cs="Times New Roman"/>
          <w:sz w:val="24"/>
          <w:szCs w:val="24"/>
        </w:rPr>
      </w:pPr>
      <w:bookmarkStart w:id="14" w:name="P159"/>
      <w:bookmarkEnd w:id="14"/>
      <w:r w:rsidRPr="00A811EF">
        <w:rPr>
          <w:rFonts w:ascii="Times New Roman" w:hAnsi="Times New Roman" w:cs="Times New Roman"/>
          <w:sz w:val="24"/>
          <w:szCs w:val="24"/>
        </w:rPr>
        <w:t>40. В присвоении объекту адресации адреса или аннулировании его адреса может быть отказано в случаях, если: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а) с заявлением о присвоении объекту адресации адреса обратилось лицо, не указанное в </w:t>
      </w:r>
      <w:hyperlink w:anchor="P117" w:history="1">
        <w:r w:rsidRPr="00A811EF">
          <w:rPr>
            <w:rFonts w:ascii="Times New Roman" w:hAnsi="Times New Roman" w:cs="Times New Roman"/>
            <w:color w:val="0000FF"/>
            <w:sz w:val="24"/>
            <w:szCs w:val="24"/>
          </w:rPr>
          <w:t>пунктах 28</w:t>
        </w:r>
      </w:hyperlink>
      <w:r w:rsidRPr="00A811EF">
        <w:rPr>
          <w:rFonts w:ascii="Times New Roman" w:hAnsi="Times New Roman" w:cs="Times New Roman"/>
          <w:sz w:val="24"/>
          <w:szCs w:val="24"/>
        </w:rPr>
        <w:t xml:space="preserve"> и </w:t>
      </w:r>
      <w:hyperlink w:anchor="P123" w:history="1">
        <w:r w:rsidRPr="00A811EF">
          <w:rPr>
            <w:rFonts w:ascii="Times New Roman" w:hAnsi="Times New Roman" w:cs="Times New Roman"/>
            <w:color w:val="0000FF"/>
            <w:sz w:val="24"/>
            <w:szCs w:val="24"/>
          </w:rPr>
          <w:t>30</w:t>
        </w:r>
      </w:hyperlink>
      <w:r w:rsidRPr="00A811EF">
        <w:rPr>
          <w:rFonts w:ascii="Times New Roman" w:hAnsi="Times New Roman" w:cs="Times New Roman"/>
          <w:sz w:val="24"/>
          <w:szCs w:val="24"/>
        </w:rPr>
        <w:t xml:space="preserve"> настоящих Правил;</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настоящих Правилах.</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59" w:history="1">
        <w:r w:rsidRPr="00A811EF">
          <w:rPr>
            <w:rFonts w:ascii="Times New Roman" w:hAnsi="Times New Roman" w:cs="Times New Roman"/>
            <w:color w:val="0000FF"/>
            <w:sz w:val="24"/>
            <w:szCs w:val="24"/>
          </w:rPr>
          <w:t>пункта 40</w:t>
        </w:r>
      </w:hyperlink>
      <w:r w:rsidRPr="00A811EF">
        <w:rPr>
          <w:rFonts w:ascii="Times New Roman" w:hAnsi="Times New Roman" w:cs="Times New Roman"/>
          <w:sz w:val="24"/>
          <w:szCs w:val="24"/>
        </w:rPr>
        <w:t xml:space="preserve"> настоящих Правил, являющиеся основанием для принятия такого решения.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III. Структура адреса</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bookmarkStart w:id="15" w:name="P170"/>
      <w:bookmarkEnd w:id="15"/>
      <w:r w:rsidRPr="00A811EF">
        <w:rPr>
          <w:rFonts w:ascii="Times New Roman" w:hAnsi="Times New Roman" w:cs="Times New Roman"/>
          <w:sz w:val="24"/>
          <w:szCs w:val="24"/>
        </w:rPr>
        <w:t xml:space="preserve">44. Структура адреса включает в себя следующую последовательность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описанных идентифицирующими их реквизитами (далее - реквизит адреса):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а) наименование страны (Российская Федерация);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субъекта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наименование муниципального района;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наименование городского поселения;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наименование населенного пункта;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е) наименование элемента планировочной структуры;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ж) наименование элемента улично-дорожной сети;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з) наименование объекта адресации "земельный участок" и номер земельного участка или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и) тип и номер помещения, расположенного в здании или сооружении, или наименование объекта адресации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-место" и номер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в здании,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в структуре адреса, указанная в </w:t>
      </w:r>
      <w:hyperlink w:anchor="P170" w:history="1">
        <w:r w:rsidRPr="00A811EF">
          <w:rPr>
            <w:rFonts w:ascii="Times New Roman" w:hAnsi="Times New Roman" w:cs="Times New Roman"/>
            <w:color w:val="0000FF"/>
            <w:sz w:val="24"/>
            <w:szCs w:val="24"/>
          </w:rPr>
          <w:t>пункте 44</w:t>
        </w:r>
      </w:hyperlink>
      <w:r w:rsidRPr="00A811EF">
        <w:rPr>
          <w:rFonts w:ascii="Times New Roman" w:hAnsi="Times New Roman" w:cs="Times New Roman"/>
          <w:sz w:val="24"/>
          <w:szCs w:val="24"/>
        </w:rPr>
        <w:t xml:space="preserve"> настоящих Правил.</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46. Перечень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используемых при описании адреса объекта адресации, зависит от вида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6" w:name="P182"/>
      <w:bookmarkEnd w:id="16"/>
      <w:r w:rsidRPr="00A811EF">
        <w:rPr>
          <w:rFonts w:ascii="Times New Roman" w:hAnsi="Times New Roman" w:cs="Times New Roman"/>
          <w:sz w:val="24"/>
          <w:szCs w:val="24"/>
        </w:rPr>
        <w:t xml:space="preserve">47. Обязательными </w:t>
      </w:r>
      <w:proofErr w:type="spellStart"/>
      <w:r w:rsidRPr="00A811EF">
        <w:rPr>
          <w:rFonts w:ascii="Times New Roman" w:hAnsi="Times New Roman" w:cs="Times New Roman"/>
          <w:sz w:val="24"/>
          <w:szCs w:val="24"/>
        </w:rPr>
        <w:t>адресообразующими</w:t>
      </w:r>
      <w:proofErr w:type="spellEnd"/>
      <w:r w:rsidRPr="00A811EF">
        <w:rPr>
          <w:rFonts w:ascii="Times New Roman" w:hAnsi="Times New Roman" w:cs="Times New Roman"/>
          <w:sz w:val="24"/>
          <w:szCs w:val="24"/>
        </w:rPr>
        <w:t xml:space="preserve"> элементами для всех видов объектов адресации являются: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страна;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субъект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муниципальный район;</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городское поселение;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населенный пункт (за исключением объектов адресации, расположенных вне границ населенных пунктов).</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48. Иные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применяются в зависимости от вида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49. Структура адреса земельного участка в дополнение к обязательным </w:t>
      </w:r>
      <w:proofErr w:type="spellStart"/>
      <w:r w:rsidRPr="00A811EF">
        <w:rPr>
          <w:rFonts w:ascii="Times New Roman" w:hAnsi="Times New Roman" w:cs="Times New Roman"/>
          <w:sz w:val="24"/>
          <w:szCs w:val="24"/>
        </w:rPr>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наименование объекта адресации "земельный участок" и номер земельного участка.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50. Структура адреса здания (строения), сооружения в дополнение к обязательным </w:t>
      </w:r>
      <w:proofErr w:type="spellStart"/>
      <w:r w:rsidRPr="00A811EF">
        <w:rPr>
          <w:rFonts w:ascii="Times New Roman" w:hAnsi="Times New Roman" w:cs="Times New Roman"/>
          <w:sz w:val="24"/>
          <w:szCs w:val="24"/>
        </w:rPr>
        <w:lastRenderedPageBreak/>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или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51. Структура адреса помещения в пределах здания (строения), сооружения в дополнение к обязательным </w:t>
      </w:r>
      <w:proofErr w:type="spellStart"/>
      <w:r w:rsidRPr="00A811EF">
        <w:rPr>
          <w:rFonts w:ascii="Times New Roman" w:hAnsi="Times New Roman" w:cs="Times New Roman"/>
          <w:sz w:val="24"/>
          <w:szCs w:val="24"/>
        </w:rPr>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в себя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тип и номер помещения в пределах здания,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тип и номер помещения в пределах квартиры (в отношении коммунальных квартир).</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Структура адреса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-места в дополнение к обязательным </w:t>
      </w:r>
      <w:proofErr w:type="spellStart"/>
      <w:r w:rsidRPr="00A811EF">
        <w:rPr>
          <w:rFonts w:ascii="Times New Roman" w:hAnsi="Times New Roman" w:cs="Times New Roman"/>
          <w:sz w:val="24"/>
          <w:szCs w:val="24"/>
        </w:rPr>
        <w:t>адресообразующим</w:t>
      </w:r>
      <w:proofErr w:type="spellEnd"/>
      <w:r w:rsidRPr="00A811EF">
        <w:rPr>
          <w:rFonts w:ascii="Times New Roman" w:hAnsi="Times New Roman" w:cs="Times New Roman"/>
          <w:sz w:val="24"/>
          <w:szCs w:val="24"/>
        </w:rPr>
        <w:t xml:space="preserve"> элементам, указанным в </w:t>
      </w:r>
      <w:hyperlink w:anchor="P182" w:history="1">
        <w:r w:rsidRPr="00A811EF">
          <w:rPr>
            <w:rFonts w:ascii="Times New Roman" w:hAnsi="Times New Roman" w:cs="Times New Roman"/>
            <w:color w:val="0000FF"/>
            <w:sz w:val="24"/>
            <w:szCs w:val="24"/>
          </w:rPr>
          <w:t>пункте 47</w:t>
        </w:r>
      </w:hyperlink>
      <w:r w:rsidRPr="00A811EF">
        <w:rPr>
          <w:rFonts w:ascii="Times New Roman" w:hAnsi="Times New Roman" w:cs="Times New Roman"/>
          <w:sz w:val="24"/>
          <w:szCs w:val="24"/>
        </w:rPr>
        <w:t xml:space="preserve"> настоящих Правил, включает следующие </w:t>
      </w:r>
      <w:proofErr w:type="spellStart"/>
      <w:r w:rsidRPr="00A811EF">
        <w:rPr>
          <w:rFonts w:ascii="Times New Roman" w:hAnsi="Times New Roman" w:cs="Times New Roman"/>
          <w:sz w:val="24"/>
          <w:szCs w:val="24"/>
        </w:rPr>
        <w:t>адресообразующие</w:t>
      </w:r>
      <w:proofErr w:type="spellEnd"/>
      <w:r w:rsidRPr="00A811EF">
        <w:rPr>
          <w:rFonts w:ascii="Times New Roman" w:hAnsi="Times New Roman" w:cs="Times New Roman"/>
          <w:sz w:val="24"/>
          <w:szCs w:val="24"/>
        </w:rPr>
        <w:t xml:space="preserve"> элементы, описанные идентифицирующими их реквизитами: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наименование элемента планировочной структуры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наименование элемента улично-дорожной сети (при наличии);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тип и номер здания (строения), сооружения;</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наименование объекта адресации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-место" и номер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-места в здании, сооружении.</w:t>
      </w:r>
    </w:p>
    <w:p w:rsidR="008921E5" w:rsidRPr="00A811EF" w:rsidRDefault="008921E5">
      <w:pPr>
        <w:pStyle w:val="ConsPlusNormal"/>
        <w:spacing w:before="220"/>
        <w:ind w:firstLine="540"/>
        <w:jc w:val="both"/>
        <w:rPr>
          <w:rFonts w:ascii="Times New Roman" w:hAnsi="Times New Roman" w:cs="Times New Roman"/>
          <w:sz w:val="24"/>
          <w:szCs w:val="24"/>
        </w:rPr>
      </w:pPr>
      <w:bookmarkStart w:id="17" w:name="P208"/>
      <w:bookmarkEnd w:id="17"/>
      <w:r w:rsidRPr="00A811EF">
        <w:rPr>
          <w:rFonts w:ascii="Times New Roman" w:hAnsi="Times New Roman" w:cs="Times New Roman"/>
          <w:sz w:val="24"/>
          <w:szCs w:val="24"/>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A811EF">
        <w:rPr>
          <w:rFonts w:ascii="Times New Roman" w:hAnsi="Times New Roman" w:cs="Times New Roman"/>
          <w:sz w:val="24"/>
          <w:szCs w:val="24"/>
        </w:rPr>
        <w:t>машино</w:t>
      </w:r>
      <w:proofErr w:type="spellEnd"/>
      <w:r w:rsidRPr="00A811EF">
        <w:rPr>
          <w:rFonts w:ascii="Times New Roman" w:hAnsi="Times New Roman" w:cs="Times New Roman"/>
          <w:sz w:val="24"/>
          <w:szCs w:val="24"/>
        </w:rPr>
        <w:t xml:space="preserve">-мест, используемых в качестве реквизитов адреса, а также правила сокращенного наименования </w:t>
      </w:r>
      <w:proofErr w:type="spellStart"/>
      <w:r w:rsidRPr="00A811EF">
        <w:rPr>
          <w:rFonts w:ascii="Times New Roman" w:hAnsi="Times New Roman" w:cs="Times New Roman"/>
          <w:sz w:val="24"/>
          <w:szCs w:val="24"/>
        </w:rPr>
        <w:t>адресообразующих</w:t>
      </w:r>
      <w:proofErr w:type="spellEnd"/>
      <w:r w:rsidRPr="00A811EF">
        <w:rPr>
          <w:rFonts w:ascii="Times New Roman" w:hAnsi="Times New Roman" w:cs="Times New Roman"/>
          <w:sz w:val="24"/>
          <w:szCs w:val="24"/>
        </w:rPr>
        <w:t xml:space="preserve"> элементов устанавливаются Министерством финансов Российской Федерации.</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Title"/>
        <w:jc w:val="center"/>
        <w:outlineLvl w:val="1"/>
        <w:rPr>
          <w:rFonts w:ascii="Times New Roman" w:hAnsi="Times New Roman" w:cs="Times New Roman"/>
          <w:sz w:val="24"/>
          <w:szCs w:val="24"/>
        </w:rPr>
      </w:pPr>
      <w:r w:rsidRPr="00A811EF">
        <w:rPr>
          <w:rFonts w:ascii="Times New Roman" w:hAnsi="Times New Roman" w:cs="Times New Roman"/>
          <w:sz w:val="24"/>
          <w:szCs w:val="24"/>
        </w:rPr>
        <w:t>IV. Правила написания наименований и нумерации объектов</w:t>
      </w:r>
    </w:p>
    <w:p w:rsidR="008921E5" w:rsidRPr="00A811EF" w:rsidRDefault="008921E5">
      <w:pPr>
        <w:pStyle w:val="ConsPlusTitle"/>
        <w:jc w:val="center"/>
        <w:rPr>
          <w:rFonts w:ascii="Times New Roman" w:hAnsi="Times New Roman" w:cs="Times New Roman"/>
          <w:sz w:val="24"/>
          <w:szCs w:val="24"/>
        </w:rPr>
      </w:pPr>
      <w:r w:rsidRPr="00A811EF">
        <w:rPr>
          <w:rFonts w:ascii="Times New Roman" w:hAnsi="Times New Roman" w:cs="Times New Roman"/>
          <w:sz w:val="24"/>
          <w:szCs w:val="24"/>
        </w:rPr>
        <w:t>адресации</w:t>
      </w:r>
    </w:p>
    <w:p w:rsidR="008921E5" w:rsidRPr="00A811EF" w:rsidRDefault="008921E5">
      <w:pPr>
        <w:pStyle w:val="ConsPlusNormal"/>
        <w:jc w:val="both"/>
        <w:rPr>
          <w:rFonts w:ascii="Times New Roman" w:hAnsi="Times New Roman" w:cs="Times New Roman"/>
          <w:sz w:val="24"/>
          <w:szCs w:val="24"/>
        </w:rPr>
      </w:pPr>
    </w:p>
    <w:p w:rsidR="008921E5" w:rsidRPr="00A811EF" w:rsidRDefault="008921E5">
      <w:pPr>
        <w:pStyle w:val="ConsPlusNormal"/>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53. В структуре адреса наименования страны, субъекта Российской Федерации, муниципального района, городского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администрации на государственных языках субъектов Российской Федерации или родных языках народов </w:t>
      </w:r>
      <w:r w:rsidRPr="00A811EF">
        <w:rPr>
          <w:rFonts w:ascii="Times New Roman" w:hAnsi="Times New Roman" w:cs="Times New Roman"/>
          <w:sz w:val="24"/>
          <w:szCs w:val="24"/>
        </w:rPr>
        <w:lastRenderedPageBreak/>
        <w:t>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Наименование муниципального района, городского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Наименования страны и субъектов Российской Федерации должны соответствовать соответствующим наименованиям в </w:t>
      </w:r>
      <w:hyperlink r:id="rId23" w:history="1">
        <w:r w:rsidRPr="00A811EF">
          <w:rPr>
            <w:rFonts w:ascii="Times New Roman" w:hAnsi="Times New Roman" w:cs="Times New Roman"/>
            <w:color w:val="0000FF"/>
            <w:sz w:val="24"/>
            <w:szCs w:val="24"/>
          </w:rPr>
          <w:t>Конституции</w:t>
        </w:r>
      </w:hyperlink>
      <w:r w:rsidRPr="00A811EF">
        <w:rPr>
          <w:rFonts w:ascii="Times New Roman" w:hAnsi="Times New Roman" w:cs="Times New Roman"/>
          <w:sz w:val="24"/>
          <w:szCs w:val="24"/>
        </w:rPr>
        <w:t xml:space="preserve"> Российской Федерации.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а) "-" - дефис;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б) "." - точка;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в) "(" - открывающая круглая скобка;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г) ")" - закрывающая круглая скобка;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д) "N" - знак номера.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lastRenderedPageBreak/>
        <w:t>При формировании номерной части адреса используются арабские цифры и при необходимости буквы русского алфавита, за исключением букв "е", "з", "й", "ъ", "ы" и "ь", а также символ "/" - косая черта.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8921E5" w:rsidRPr="00A811EF" w:rsidRDefault="008921E5">
      <w:pPr>
        <w:pStyle w:val="ConsPlusNormal"/>
        <w:spacing w:before="220"/>
        <w:ind w:firstLine="540"/>
        <w:jc w:val="both"/>
        <w:rPr>
          <w:rFonts w:ascii="Times New Roman" w:hAnsi="Times New Roman" w:cs="Times New Roman"/>
          <w:sz w:val="24"/>
          <w:szCs w:val="24"/>
        </w:rPr>
      </w:pPr>
      <w:r w:rsidRPr="00A811EF">
        <w:rPr>
          <w:rFonts w:ascii="Times New Roman" w:hAnsi="Times New Roman" w:cs="Times New Roman"/>
          <w:sz w:val="24"/>
          <w:szCs w:val="24"/>
        </w:rPr>
        <w:t xml:space="preserve">наименования элементов планировочной структуры, установленные в соответствии с </w:t>
      </w:r>
      <w:hyperlink w:anchor="P208" w:history="1">
        <w:r w:rsidRPr="00A811EF">
          <w:rPr>
            <w:rFonts w:ascii="Times New Roman" w:hAnsi="Times New Roman" w:cs="Times New Roman"/>
            <w:color w:val="0000FF"/>
            <w:sz w:val="24"/>
            <w:szCs w:val="24"/>
          </w:rPr>
          <w:t>пунктом 52</w:t>
        </w:r>
      </w:hyperlink>
      <w:r w:rsidRPr="00A811EF">
        <w:rPr>
          <w:rFonts w:ascii="Times New Roman" w:hAnsi="Times New Roman" w:cs="Times New Roman"/>
          <w:sz w:val="24"/>
          <w:szCs w:val="24"/>
        </w:rPr>
        <w:t xml:space="preserve"> настоящих Правил, за исключением собственных наименований элементов планировочной структуры;</w:t>
      </w:r>
    </w:p>
    <w:p w:rsidR="008921E5" w:rsidRPr="00A811EF" w:rsidRDefault="008921E5">
      <w:pPr>
        <w:pStyle w:val="ConsPlusNormal"/>
        <w:pBdr>
          <w:top w:val="single" w:sz="6" w:space="0" w:color="auto"/>
        </w:pBdr>
        <w:spacing w:before="100" w:after="100"/>
        <w:jc w:val="both"/>
        <w:rPr>
          <w:rFonts w:ascii="Times New Roman" w:hAnsi="Times New Roman" w:cs="Times New Roman"/>
          <w:sz w:val="24"/>
          <w:szCs w:val="24"/>
        </w:rPr>
      </w:pPr>
    </w:p>
    <w:p w:rsidR="008D683A" w:rsidRPr="00A811EF" w:rsidRDefault="008D683A">
      <w:pPr>
        <w:rPr>
          <w:rFonts w:ascii="Times New Roman" w:hAnsi="Times New Roman" w:cs="Times New Roman"/>
          <w:sz w:val="24"/>
          <w:szCs w:val="24"/>
        </w:rPr>
      </w:pPr>
    </w:p>
    <w:sectPr w:rsidR="008D683A" w:rsidRPr="00A811EF" w:rsidSect="001A0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E5"/>
    <w:rsid w:val="002C14D3"/>
    <w:rsid w:val="0034084A"/>
    <w:rsid w:val="00397CF5"/>
    <w:rsid w:val="003B1BDB"/>
    <w:rsid w:val="0040724A"/>
    <w:rsid w:val="004077F5"/>
    <w:rsid w:val="006F6135"/>
    <w:rsid w:val="0081433B"/>
    <w:rsid w:val="00820557"/>
    <w:rsid w:val="008921E5"/>
    <w:rsid w:val="008D683A"/>
    <w:rsid w:val="009B6828"/>
    <w:rsid w:val="00A811EF"/>
    <w:rsid w:val="00CA63A6"/>
    <w:rsid w:val="00E2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478F-1C3C-40A6-B341-29C1EB42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2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21E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077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07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C652331EBDDA8FE4B331354E10967A737594CA44D40872E3D5D76ED0466AED32149E75CC32B031765F5C9A7QC6FF" TargetMode="External"/><Relationship Id="rId13" Type="http://schemas.openxmlformats.org/officeDocument/2006/relationships/hyperlink" Target="consultantplus://offline/ref=3DAC652331EBDDA8FE4B331354E10967A734584FA84840872E3D5D76ED0466AED32149E75CC32B031765F5C9A7QC6FF" TargetMode="External"/><Relationship Id="rId18" Type="http://schemas.openxmlformats.org/officeDocument/2006/relationships/hyperlink" Target="consultantplus://offline/ref=3DAC652331EBDDA8FE4B331354E10967A7335944A94D40872E3D5D76ED0466AEC12111E95BC73E56443FA2C4A5CDF2F90B9BBE4416QE6EF" TargetMode="External"/><Relationship Id="rId3" Type="http://schemas.openxmlformats.org/officeDocument/2006/relationships/webSettings" Target="webSettings.xml"/><Relationship Id="rId21" Type="http://schemas.openxmlformats.org/officeDocument/2006/relationships/hyperlink" Target="consultantplus://offline/ref=3DAC652331EBDDA8FE4B331354E10967A734584FA84840872E3D5D76ED0466AED32149E75CC32B031765F5C9A7QC6FF" TargetMode="External"/><Relationship Id="rId7" Type="http://schemas.openxmlformats.org/officeDocument/2006/relationships/hyperlink" Target="consultantplus://offline/ref=3DAC652331EBDDA8FE4B331354E10967A734584FA84840872E3D5D76ED0466AED32149E75CC32B031765F5C9A7QC6FF" TargetMode="External"/><Relationship Id="rId12" Type="http://schemas.openxmlformats.org/officeDocument/2006/relationships/hyperlink" Target="consultantplus://offline/ref=3DAC652331EBDDA8FE4B331354E10967A7375A4FA34140872E3D5D76ED0466AED32149E75CC32B031765F5C9A7QC6FF" TargetMode="External"/><Relationship Id="rId17" Type="http://schemas.openxmlformats.org/officeDocument/2006/relationships/hyperlink" Target="consultantplus://offline/ref=3DAC652331EBDDA8FE4B331354E10967A7335944A94D40872E3D5D76ED0466AEC12111EB5CC136011370A398E19AE1F80B9BBD460AEC4A33Q167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DAC652331EBDDA8FE4B331354E10967A7335944A94D40872E3D5D76ED0466AEC12111E95BC73E56443FA2C4A5CDF2F90B9BBE4416QE6EF" TargetMode="External"/><Relationship Id="rId20" Type="http://schemas.openxmlformats.org/officeDocument/2006/relationships/hyperlink" Target="consultantplus://offline/ref=3DAC652331EBDDA8FE4B331354E10967A734584FA84840872E3D5D76ED0466AED32149E75CC32B031765F5C9A7QC6FF" TargetMode="External"/><Relationship Id="rId1" Type="http://schemas.openxmlformats.org/officeDocument/2006/relationships/styles" Target="styles.xml"/><Relationship Id="rId6" Type="http://schemas.openxmlformats.org/officeDocument/2006/relationships/hyperlink" Target="consultantplus://offline/ref=3DAC652331EBDDA8FE4B331354E10967A7335944A94D40872E3D5D76ED0466AED32149E75CC32B031765F5C9A7QC6FF" TargetMode="External"/><Relationship Id="rId11" Type="http://schemas.openxmlformats.org/officeDocument/2006/relationships/hyperlink" Target="consultantplus://offline/ref=3DAC652331EBDDA8FE4B331354E10967A7345C49A94940872E3D5D76ED0466AEC12111EB5CC13C011D70A398E19AE1F80B9BBD460AEC4A33Q167F" TargetMode="External"/><Relationship Id="rId24" Type="http://schemas.openxmlformats.org/officeDocument/2006/relationships/fontTable" Target="fontTable.xml"/><Relationship Id="rId5" Type="http://schemas.openxmlformats.org/officeDocument/2006/relationships/hyperlink" Target="consultantplus://offline/ref=3DAC652331EBDDA8FE4B331354E10967A7335944A94D40872E3D5D76ED0466AED32149E75CC32B031765F5C9A7QC6FF" TargetMode="External"/><Relationship Id="rId15" Type="http://schemas.openxmlformats.org/officeDocument/2006/relationships/hyperlink" Target="consultantplus://offline/ref=3DAC652331EBDDA8FE4B331354E10967A7335944A94D40872E3D5D76ED0466AEC12111EB5CC136011370A398E19AE1F80B9BBD460AEC4A33Q167F" TargetMode="External"/><Relationship Id="rId23" Type="http://schemas.openxmlformats.org/officeDocument/2006/relationships/hyperlink" Target="consultantplus://offline/ref=3DAC652331EBDDA8FE4B331354E10967A6395848AA1F17857F685373E5543CBED7681CE842C0371C177BF5QC69F" TargetMode="External"/><Relationship Id="rId10" Type="http://schemas.openxmlformats.org/officeDocument/2006/relationships/hyperlink" Target="consultantplus://offline/ref=3DAC652331EBDDA8FE4B331354E10967A7345C49A94940872E3D5D76ED0466AED32149E75CC32B031765F5C9A7QC6FF" TargetMode="External"/><Relationship Id="rId19" Type="http://schemas.openxmlformats.org/officeDocument/2006/relationships/hyperlink" Target="consultantplus://offline/ref=3DAC652331EBDDA8FE4B331354E10967A7345745A44F40872E3D5D76ED0466AEC12111E9579564464076F7CBBBCEEEE60B85BEQ464F" TargetMode="External"/><Relationship Id="rId4" Type="http://schemas.openxmlformats.org/officeDocument/2006/relationships/hyperlink" Target="consultantplus://offline/ref=3DAC652331EBDDA8FE4B331354E10967A734584FA84840872E3D5D76ED0466AED32149E75CC32B031765F5C9A7QC6FF" TargetMode="External"/><Relationship Id="rId9" Type="http://schemas.openxmlformats.org/officeDocument/2006/relationships/hyperlink" Target="consultantplus://offline/ref=3DAC652331EBDDA8FE4B331354E10967A7345C49A94940872E3D5D76ED0466AED32149E75CC32B031765F5C9A7QC6FF" TargetMode="External"/><Relationship Id="rId14" Type="http://schemas.openxmlformats.org/officeDocument/2006/relationships/hyperlink" Target="consultantplus://offline/ref=3DAC652331EBDDA8FE4B331354E10967A7345C49A94940872E3D5D76ED0466AED32149E75CC32B031765F5C9A7QC6FF" TargetMode="External"/><Relationship Id="rId22" Type="http://schemas.openxmlformats.org/officeDocument/2006/relationships/hyperlink" Target="consultantplus://offline/ref=3DAC652331EBDDA8FE4B331354E10967A7345745A44F40872E3D5D76ED0466AEC12111E9579564464076F7CBBBCEEEE60B85BEQ46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5811</Words>
  <Characters>33126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Архитектор</cp:lastModifiedBy>
  <cp:revision>13</cp:revision>
  <cp:lastPrinted>2020-12-24T12:24:00Z</cp:lastPrinted>
  <dcterms:created xsi:type="dcterms:W3CDTF">2020-12-02T05:58:00Z</dcterms:created>
  <dcterms:modified xsi:type="dcterms:W3CDTF">2025-04-01T07:38:00Z</dcterms:modified>
</cp:coreProperties>
</file>