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FF4573">
      <w:pPr>
        <w:pStyle w:val="ConsPlusNormal"/>
        <w:jc w:val="right"/>
        <w:outlineLvl w:val="0"/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45FDE" wp14:editId="16DEBC7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571BC9" w:rsidRDefault="00D03665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CA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3665" w:rsidRDefault="00D03665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A171" wp14:editId="2DB652DB">
                <wp:simplePos x="0" y="0"/>
                <wp:positionH relativeFrom="column">
                  <wp:posOffset>-346710</wp:posOffset>
                </wp:positionH>
                <wp:positionV relativeFrom="paragraph">
                  <wp:posOffset>133984</wp:posOffset>
                </wp:positionV>
                <wp:extent cx="3448050" cy="136207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82" w:rsidRPr="00817E82" w:rsidRDefault="00D03665" w:rsidP="008C12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 внесении изменений в Постановление Администрации ГП «Город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Кременки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» от 01.11.2019 № 195 ФЗ 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«Об утверждении программы профилактики нарушений юридическими</w:t>
                            </w:r>
                            <w:r w:rsid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лицами и индивидуальными предпринимателями обязательных</w:t>
                            </w:r>
                            <w:r w:rsid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требований при осуществлении муниципального контроля</w:t>
                            </w:r>
                            <w:r w:rsid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E3FC4">
                              <w:rPr>
                                <w:rFonts w:ascii="Times New Roman" w:hAnsi="Times New Roman" w:cs="Times New Roman"/>
                                <w:b/>
                              </w:rPr>
                              <w:t>на 2020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3pt;margin-top:10.55pt;width:271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qSqAIAABgFAAAOAAAAZHJzL2Uyb0RvYy54bWysVN1u0zAUvkfiHSzfd/lZ+pNo6bS1FCEN&#10;mDR4ANdxGovEDrbbdExISNwi8Qg8BDeInz1D+kYcO23XARcIkQvHxz7+/J1zvuOT03VVohVTmkuR&#10;4uDIx4gJKjMuFil++WLWG2GkDREZKaVgKb5mGp+OHz44aeqEhbKQZcYUAhChk6ZOcWFMnXiepgWr&#10;iD6SNROwmUtVEQOmWniZIg2gV6UX+v7Aa6TKaiUp0xpWp90mHjv8PGfUPM9zzQwqUwzcjBuVG+d2&#10;9MYnJFkoUhecbmmQf2BRES7g0j3UlBiClor/BlVxqqSWuTmisvJknnPKXAwQTeD/Es1VQWrmYoHk&#10;6HqfJv3/YOmz1aVCPEtxiJEgFZSo/bR5t/nYfm9vN+/bz+1t+23zof3Rfmm/otDmq6l1Aseu6ktl&#10;I9b1haSvNBJyUhCxYGdKyaZgJAOWgfX37h2whoajaN48lRlcR5ZGutStc1VZQEgKWrsKXe8rxNYG&#10;UVg8jqKR34dCUtgLjgehP+y7O0iyO14rbR4zWSE7SbECCTh4srrQxtIhyc7F0Zclz2a8LJ2hFvNJ&#10;qdCKgFxm7tui60O3UlhnIe2xDrFbAZZwh92zfF35b+IgjPzzMO7NBqNhL5pF/V489Ec9P4jP44Ef&#10;xdF09tYSDKKk4FnGxAUXbCfFIPq7Um+bohOREyNqUhz3w76L/R57fRik774/BVlxA51Z8irFo70T&#10;SWxlH4kMwiaJIbzs5t59+i7LkIPd32XF6cCWvpOQWc/XgGL1MJfZNShCSagX1BaeE5gUUr3BqIHW&#10;TLF+vSSKYVQ+EaCqOIgi28vOiPrDEAx1uDM/3CGCAlSKDUbddGK6/l/Wii8KuClwORLyDJSYc6eR&#10;O1Zb/UL7uWC2T4Xt70Pbed09aOOfAAAA//8DAFBLAwQUAAYACAAAACEAFgIux98AAAAKAQAADwAA&#10;AGRycy9kb3ducmV2LnhtbEyPwU7DMAyG70i8Q2QkblvSrY1KaTohpJ1gBzYkrl6TtRWNU5p0K2+/&#10;cGJH259+f3+5mW3Pzmb0nSMFyVIAM1Q73VGj4POwXeTAfEDS2DsyCn6Nh011f1diod2FPsx5HxoW&#10;Q8gXqKANYSg493VrLPqlGwzF28mNFkMcx4brES8x3PZ8JYTkFjuKH1oczGtr6u/9ZBWgTPXP7rR+&#10;P7xNEp+aWWyzL6HU48P88gwsmDn8w/CnH9Whik5HN5H2rFewyFIZUQWrJAEWgTTPU2DHuFhnEnhV&#10;8tsK1RUAAP//AwBQSwECLQAUAAYACAAAACEAtoM4kv4AAADhAQAAEwAAAAAAAAAAAAAAAAAAAAAA&#10;W0NvbnRlbnRfVHlwZXNdLnhtbFBLAQItABQABgAIAAAAIQA4/SH/1gAAAJQBAAALAAAAAAAAAAAA&#10;AAAAAC8BAABfcmVscy8ucmVsc1BLAQItABQABgAIAAAAIQAmHYqSqAIAABgFAAAOAAAAAAAAAAAA&#10;AAAAAC4CAABkcnMvZTJvRG9jLnhtbFBLAQItABQABgAIAAAAIQAWAi7H3wAAAAoBAAAPAAAAAAAA&#10;AAAAAAAAAAIFAABkcnMvZG93bnJldi54bWxQSwUGAAAAAAQABADzAAAADgYAAAAA&#10;" stroked="f">
                <v:textbox>
                  <w:txbxContent>
                    <w:p w:rsidR="00817E82" w:rsidRPr="00817E82" w:rsidRDefault="00D03665" w:rsidP="008C12C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О внесении изменений в Постановление Администрации ГП «Город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Кременки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» от 01.11.2019 № 195 ФЗ 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«Об утверждении программы профилактики нарушений юридическими</w:t>
                      </w:r>
                      <w:r w:rsidR="008C12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лицами и индивидуальными предпринимателями обязательных</w:t>
                      </w:r>
                      <w:r w:rsidR="008C12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требований при осуществлении муниципального контроля</w:t>
                      </w:r>
                      <w:r w:rsidR="008C12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E3FC4">
                        <w:rPr>
                          <w:rFonts w:ascii="Times New Roman" w:hAnsi="Times New Roman" w:cs="Times New Roman"/>
                          <w:b/>
                        </w:rPr>
                        <w:t>на 2020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год»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65" w:rsidRPr="00817E82" w:rsidRDefault="00D03665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C6" w:rsidRDefault="008C12C6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26 части 1 статьи 16 Федерального закона от 06.10.2003 N 131-ФЗ "Об общих принципах организации местного самоуправления в Российской Федерации", статьей 72 Земельного кодекса Российской Федерации,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Калужской области</w:t>
      </w:r>
      <w:proofErr w:type="gramEnd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23.09.2016 N 517 "Об утверждении Порядка осуществления муниципального земельного контроля на территории Калужской области",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"Город </w:t>
      </w:r>
      <w:proofErr w:type="spellStart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ремёнки</w:t>
      </w:r>
      <w:proofErr w:type="spellEnd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",</w:t>
      </w:r>
      <w:r w:rsidR="00D036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ГП «Город </w:t>
      </w:r>
      <w:proofErr w:type="spellStart"/>
      <w:r w:rsidR="00D0366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Кременки</w:t>
      </w:r>
      <w:proofErr w:type="spellEnd"/>
      <w:r w:rsidR="00D0366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817E82" w:rsidRPr="00D03665" w:rsidRDefault="00817E82" w:rsidP="005A6021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036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AD2" w:rsidRDefault="00644AD2" w:rsidP="00644AD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644AD2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изменения в Постановление от 01.11.2019 г. № 195-ФЗ</w:t>
      </w:r>
      <w:r w:rsidRPr="00644AD2">
        <w:rPr>
          <w:rFonts w:ascii="Times New Roman" w:hAnsi="Times New Roman" w:cs="Times New Roman"/>
        </w:rPr>
        <w:t xml:space="preserve"> </w:t>
      </w:r>
      <w:r w:rsidRPr="00644AD2">
        <w:rPr>
          <w:rFonts w:ascii="Times New Roman" w:hAnsi="Times New Roman" w:cs="Times New Roman"/>
        </w:rPr>
        <w:t>«Об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2020год»</w:t>
      </w:r>
      <w:r w:rsidRPr="00644AD2">
        <w:rPr>
          <w:rFonts w:ascii="Times New Roman" w:hAnsi="Times New Roman" w:cs="Times New Roman"/>
        </w:rPr>
        <w:t>.</w:t>
      </w:r>
    </w:p>
    <w:p w:rsidR="00644AD2" w:rsidRPr="00644AD2" w:rsidRDefault="00644AD2" w:rsidP="00644AD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44AD2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наименование Постановления в следующей редакции:</w:t>
      </w:r>
      <w:r w:rsidRPr="00644AD2">
        <w:rPr>
          <w:rFonts w:ascii="Times New Roman" w:hAnsi="Times New Roman" w:cs="Times New Roman"/>
        </w:rPr>
        <w:t xml:space="preserve"> </w:t>
      </w:r>
      <w:r w:rsidRPr="00644AD2">
        <w:rPr>
          <w:rFonts w:ascii="Times New Roman" w:hAnsi="Times New Roman" w:cs="Times New Roman"/>
        </w:rPr>
        <w:t>«Об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2020год</w:t>
      </w:r>
      <w:r w:rsidRPr="00644AD2">
        <w:rPr>
          <w:rFonts w:ascii="Times New Roman" w:hAnsi="Times New Roman" w:cs="Times New Roman"/>
        </w:rPr>
        <w:t xml:space="preserve"> и плановый период 2021 и 2022 годов</w:t>
      </w:r>
      <w:r w:rsidRPr="00644AD2">
        <w:rPr>
          <w:rFonts w:ascii="Times New Roman" w:hAnsi="Times New Roman" w:cs="Times New Roman"/>
        </w:rPr>
        <w:t>».</w:t>
      </w:r>
    </w:p>
    <w:p w:rsidR="00F26232" w:rsidRPr="00F26232" w:rsidRDefault="00F26232" w:rsidP="00644AD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817E82" w:rsidRPr="00817E82" w:rsidRDefault="00F26232" w:rsidP="00644AD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Главы Администрации – начальника отдела  по экономическому развитию и управлению муници</w:t>
      </w:r>
      <w:r w:rsidR="00CA07A0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пальным имуществом, на заместителя Главы Администрации – начальника отдела муниципального хозяйства каждый в своей части.</w:t>
      </w: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7A0" w:rsidRDefault="00CA07A0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F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</w:p>
    <w:p w:rsidR="005B0EF8" w:rsidRPr="00A2417C" w:rsidRDefault="00817E82" w:rsidP="0059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Кремёнки»                                                Т.Д. Калинкина  </w:t>
      </w:r>
    </w:p>
    <w:p w:rsidR="00F26232" w:rsidRDefault="00F26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6232" w:rsidRPr="002064B7" w:rsidRDefault="00F26232" w:rsidP="00F26232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к Постановлению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Администрации ГП «Город Кремёнки»</w:t>
      </w:r>
    </w:p>
    <w:p w:rsidR="00F26232" w:rsidRPr="002064B7" w:rsidRDefault="005A6021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01.11.</w:t>
      </w:r>
      <w:r w:rsidR="00F26232" w:rsidRPr="002064B7">
        <w:rPr>
          <w:rFonts w:ascii="Times New Roman" w:hAnsi="Times New Roman" w:cs="Times New Roman"/>
          <w:sz w:val="24"/>
        </w:rPr>
        <w:t xml:space="preserve"> 20</w:t>
      </w:r>
      <w:r w:rsidR="0035237C">
        <w:rPr>
          <w:rFonts w:ascii="Times New Roman" w:hAnsi="Times New Roman" w:cs="Times New Roman"/>
          <w:sz w:val="24"/>
        </w:rPr>
        <w:t>19</w:t>
      </w:r>
      <w:r w:rsidR="00F26232" w:rsidRPr="002064B7">
        <w:rPr>
          <w:rFonts w:ascii="Times New Roman" w:hAnsi="Times New Roman" w:cs="Times New Roman"/>
          <w:sz w:val="24"/>
        </w:rPr>
        <w:t xml:space="preserve"> г. N </w:t>
      </w:r>
      <w:r>
        <w:rPr>
          <w:rFonts w:ascii="Times New Roman" w:hAnsi="Times New Roman" w:cs="Times New Roman"/>
          <w:sz w:val="24"/>
        </w:rPr>
        <w:t>195-п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35"/>
      <w:bookmarkEnd w:id="0"/>
      <w:r w:rsidRPr="006F02CA">
        <w:rPr>
          <w:rFonts w:ascii="Times New Roman" w:hAnsi="Times New Roman" w:cs="Times New Roman"/>
          <w:sz w:val="24"/>
        </w:rPr>
        <w:t>ПРОГРАММА</w:t>
      </w: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ПРОФИЛАКТИКИ НАРУШЕНИЙ ЮРИДИЧЕСКИМИ ЛИЦАМИ И ИНДИВИДУАЛЬНЫМИ</w:t>
      </w:r>
    </w:p>
    <w:p w:rsidR="00F26232" w:rsidRPr="00D03665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 xml:space="preserve">ПРЕДПРИНИМАТЕЛЯМИ ОБЯЗАТЕЛЬНЫХ ТРЕБОВАНИЙ ПРИ </w:t>
      </w:r>
      <w:r w:rsidRPr="00D03665">
        <w:rPr>
          <w:rFonts w:ascii="Times New Roman" w:hAnsi="Times New Roman" w:cs="Times New Roman"/>
          <w:sz w:val="24"/>
        </w:rPr>
        <w:t>ОСУЩЕСТВЛЕНИИ</w:t>
      </w:r>
    </w:p>
    <w:p w:rsidR="00F26232" w:rsidRPr="00D03665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03665">
        <w:rPr>
          <w:rFonts w:ascii="Times New Roman" w:hAnsi="Times New Roman" w:cs="Times New Roman"/>
          <w:sz w:val="24"/>
        </w:rPr>
        <w:t>МУНИЦИПАЛЬНОГО КОНТРОЛЯ НА 20</w:t>
      </w:r>
      <w:r w:rsidR="006E3FC4" w:rsidRPr="00D03665">
        <w:rPr>
          <w:rFonts w:ascii="Times New Roman" w:hAnsi="Times New Roman" w:cs="Times New Roman"/>
          <w:sz w:val="24"/>
        </w:rPr>
        <w:t>20</w:t>
      </w:r>
      <w:r w:rsidR="002064B7" w:rsidRPr="00D03665">
        <w:rPr>
          <w:rFonts w:ascii="Times New Roman" w:hAnsi="Times New Roman" w:cs="Times New Roman"/>
          <w:sz w:val="24"/>
        </w:rPr>
        <w:t xml:space="preserve"> </w:t>
      </w:r>
      <w:r w:rsidRPr="00D03665">
        <w:rPr>
          <w:rFonts w:ascii="Times New Roman" w:hAnsi="Times New Roman" w:cs="Times New Roman"/>
          <w:sz w:val="24"/>
        </w:rPr>
        <w:t>ГОД</w:t>
      </w:r>
      <w:r w:rsidR="00D03665" w:rsidRPr="00D03665">
        <w:rPr>
          <w:rFonts w:ascii="Times New Roman" w:hAnsi="Times New Roman" w:cs="Times New Roman"/>
          <w:sz w:val="24"/>
        </w:rPr>
        <w:t xml:space="preserve"> И ПЛАНОВЫЙ ПЕРИОД 2021 и 2022 </w:t>
      </w:r>
      <w:r w:rsidR="00D03665">
        <w:rPr>
          <w:rFonts w:ascii="Times New Roman" w:hAnsi="Times New Roman" w:cs="Times New Roman"/>
          <w:sz w:val="24"/>
        </w:rPr>
        <w:t>ГОДОВ</w:t>
      </w:r>
      <w:bookmarkStart w:id="1" w:name="_GoBack"/>
      <w:bookmarkEnd w:id="1"/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1. ОБЩИЕ ПОЛОЖЕНИЯ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2064B7">
        <w:rPr>
          <w:rFonts w:ascii="Times New Roman" w:hAnsi="Times New Roman" w:cs="Times New Roman"/>
          <w:sz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</w:t>
      </w:r>
      <w:r w:rsidR="006A5009">
        <w:rPr>
          <w:rFonts w:ascii="Times New Roman" w:hAnsi="Times New Roman" w:cs="Times New Roman"/>
          <w:sz w:val="24"/>
        </w:rPr>
        <w:t xml:space="preserve">при осуществлении муниципального контроля </w:t>
      </w:r>
      <w:r w:rsidRPr="002064B7">
        <w:rPr>
          <w:rFonts w:ascii="Times New Roman" w:hAnsi="Times New Roman" w:cs="Times New Roman"/>
          <w:sz w:val="24"/>
        </w:rPr>
        <w:t xml:space="preserve">(далее - программа) разработана в соответствии с Федеральным </w:t>
      </w:r>
      <w:hyperlink r:id="rId8" w:history="1">
        <w:r w:rsidRPr="002064B7">
          <w:rPr>
            <w:rFonts w:ascii="Times New Roman" w:hAnsi="Times New Roman" w:cs="Times New Roman"/>
            <w:sz w:val="24"/>
          </w:rPr>
          <w:t>законом</w:t>
        </w:r>
      </w:hyperlink>
      <w:r w:rsidRPr="002064B7">
        <w:rPr>
          <w:rFonts w:ascii="Times New Roman" w:hAnsi="Times New Roman" w:cs="Times New Roman"/>
          <w:sz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Администрации ГП «Город Кремёнки» - профилактики нарушений требований</w:t>
      </w:r>
      <w:proofErr w:type="gramEnd"/>
      <w:r w:rsidRPr="002064B7">
        <w:rPr>
          <w:rFonts w:ascii="Times New Roman" w:hAnsi="Times New Roman" w:cs="Times New Roman"/>
          <w:sz w:val="24"/>
        </w:rPr>
        <w:t>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Калужской области,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 Задачами программы являются: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1.2.2. Выявление причин, факторов и условий, способствующих нарушениям обязательных требований.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1.3. Срок реализации программы - 20</w:t>
      </w:r>
      <w:r w:rsidR="006E3FC4">
        <w:rPr>
          <w:rFonts w:ascii="Times New Roman" w:hAnsi="Times New Roman" w:cs="Times New Roman"/>
          <w:sz w:val="24"/>
        </w:rPr>
        <w:t>20</w:t>
      </w:r>
      <w:r w:rsidRPr="002064B7">
        <w:rPr>
          <w:rFonts w:ascii="Times New Roman" w:hAnsi="Times New Roman" w:cs="Times New Roman"/>
          <w:sz w:val="24"/>
        </w:rPr>
        <w:t xml:space="preserve"> год.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2. МЕРОПРИЯТИЯ ПРОГРАММЫ И СРОКИ ИХ РЕАЛИЗАЦИИ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87"/>
        <w:gridCol w:w="1892"/>
        <w:gridCol w:w="2133"/>
      </w:tblGrid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2064B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064B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92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Срок реализации мероприятия</w:t>
            </w:r>
          </w:p>
        </w:tc>
        <w:tc>
          <w:tcPr>
            <w:tcW w:w="2133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87" w:type="dxa"/>
          </w:tcPr>
          <w:p w:rsidR="00F26232" w:rsidRPr="002064B7" w:rsidRDefault="00CA07A0" w:rsidP="00CA07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размещения</w:t>
            </w:r>
            <w:r w:rsidR="00F26232" w:rsidRPr="002064B7">
              <w:rPr>
                <w:rFonts w:ascii="Times New Roman" w:hAnsi="Times New Roman" w:cs="Times New Roman"/>
                <w:sz w:val="24"/>
              </w:rPr>
              <w:t xml:space="preserve"> на официальном сайте </w:t>
            </w:r>
            <w:r w:rsidR="002064B7" w:rsidRPr="002064B7">
              <w:rPr>
                <w:rFonts w:ascii="Times New Roman" w:hAnsi="Times New Roman" w:cs="Times New Roman"/>
                <w:sz w:val="24"/>
              </w:rPr>
              <w:t>Администрации ГП «Город Кремёнки»</w:t>
            </w:r>
            <w:r w:rsidR="00F26232" w:rsidRPr="002064B7">
              <w:rPr>
                <w:rFonts w:ascii="Times New Roman" w:hAnsi="Times New Roman" w:cs="Times New Roman"/>
                <w:sz w:val="24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="00F26232" w:rsidRPr="002064B7">
              <w:rPr>
                <w:rFonts w:ascii="Times New Roman" w:hAnsi="Times New Roman" w:cs="Times New Roman"/>
                <w:sz w:val="24"/>
              </w:rPr>
              <w:lastRenderedPageBreak/>
              <w:t>правовых актов</w:t>
            </w:r>
          </w:p>
        </w:tc>
        <w:tc>
          <w:tcPr>
            <w:tcW w:w="1892" w:type="dxa"/>
            <w:vAlign w:val="center"/>
          </w:tcPr>
          <w:p w:rsidR="00F26232" w:rsidRPr="002064B7" w:rsidRDefault="00F37763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892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87" w:type="dxa"/>
          </w:tcPr>
          <w:p w:rsidR="00F26232" w:rsidRPr="002064B7" w:rsidRDefault="00F26232" w:rsidP="002064B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64B7"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064B7" w:rsidRPr="002064B7">
              <w:rPr>
                <w:rFonts w:ascii="Times New Roman" w:hAnsi="Times New Roman" w:cs="Times New Roman"/>
                <w:sz w:val="24"/>
              </w:rPr>
              <w:t>Администрации ГП «Город Кремёнки»</w:t>
            </w:r>
            <w:r w:rsidRPr="002064B7">
              <w:rPr>
                <w:rFonts w:ascii="Times New Roman" w:hAnsi="Times New Roman" w:cs="Times New Roman"/>
                <w:sz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2" w:type="dxa"/>
            <w:vAlign w:val="center"/>
          </w:tcPr>
          <w:p w:rsidR="00F26232" w:rsidRPr="002064B7" w:rsidRDefault="00CA07A0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квартал (при наличии)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2064B7">
                <w:rPr>
                  <w:rFonts w:ascii="Times New Roman" w:hAnsi="Times New Roman" w:cs="Times New Roman"/>
                  <w:sz w:val="24"/>
                </w:rPr>
                <w:t>частями 5</w:t>
              </w:r>
            </w:hyperlink>
            <w:r w:rsidRPr="002064B7">
              <w:rPr>
                <w:rFonts w:ascii="Times New Roman" w:hAnsi="Times New Roman" w:cs="Times New Roman"/>
                <w:sz w:val="24"/>
              </w:rPr>
              <w:t xml:space="preserve"> - </w:t>
            </w:r>
            <w:hyperlink r:id="rId10" w:history="1">
              <w:r w:rsidRPr="002064B7">
                <w:rPr>
                  <w:rFonts w:ascii="Times New Roman" w:hAnsi="Times New Roman" w:cs="Times New Roman"/>
                  <w:sz w:val="24"/>
                </w:rPr>
                <w:t>7 статьи 8.2</w:t>
              </w:r>
            </w:hyperlink>
            <w:r w:rsidRPr="002064B7">
              <w:rPr>
                <w:rFonts w:ascii="Times New Roman" w:hAnsi="Times New Roman" w:cs="Times New Roman"/>
                <w:sz w:val="24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92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2417C" w:rsidRPr="002064B7" w:rsidRDefault="00A2417C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A2417C" w:rsidRPr="002064B7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C3BE4"/>
    <w:multiLevelType w:val="hybridMultilevel"/>
    <w:tmpl w:val="E342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D18F8"/>
    <w:rsid w:val="000D2D22"/>
    <w:rsid w:val="000E1C06"/>
    <w:rsid w:val="001115B4"/>
    <w:rsid w:val="00126241"/>
    <w:rsid w:val="001D169C"/>
    <w:rsid w:val="001E7CF3"/>
    <w:rsid w:val="002064B7"/>
    <w:rsid w:val="0021306A"/>
    <w:rsid w:val="0021783E"/>
    <w:rsid w:val="00271AFA"/>
    <w:rsid w:val="002C1360"/>
    <w:rsid w:val="002E2BA8"/>
    <w:rsid w:val="002F3172"/>
    <w:rsid w:val="002F5772"/>
    <w:rsid w:val="003500A0"/>
    <w:rsid w:val="0035237C"/>
    <w:rsid w:val="00355AEE"/>
    <w:rsid w:val="003606B2"/>
    <w:rsid w:val="003F7DFD"/>
    <w:rsid w:val="004225C0"/>
    <w:rsid w:val="00435BB1"/>
    <w:rsid w:val="0047202C"/>
    <w:rsid w:val="00495B1B"/>
    <w:rsid w:val="004E105A"/>
    <w:rsid w:val="004F4583"/>
    <w:rsid w:val="0053113A"/>
    <w:rsid w:val="005321E1"/>
    <w:rsid w:val="005523A2"/>
    <w:rsid w:val="00571BC9"/>
    <w:rsid w:val="0059039F"/>
    <w:rsid w:val="00590DD1"/>
    <w:rsid w:val="005A6021"/>
    <w:rsid w:val="005B0EF8"/>
    <w:rsid w:val="005D60D1"/>
    <w:rsid w:val="00613553"/>
    <w:rsid w:val="00613F7F"/>
    <w:rsid w:val="006162A4"/>
    <w:rsid w:val="00644AD2"/>
    <w:rsid w:val="006A5009"/>
    <w:rsid w:val="006A780A"/>
    <w:rsid w:val="006E3FC4"/>
    <w:rsid w:val="006F02CA"/>
    <w:rsid w:val="00714C91"/>
    <w:rsid w:val="007245E2"/>
    <w:rsid w:val="007826B3"/>
    <w:rsid w:val="007A4A7B"/>
    <w:rsid w:val="007C7BFF"/>
    <w:rsid w:val="007D39D9"/>
    <w:rsid w:val="007D760E"/>
    <w:rsid w:val="007E5198"/>
    <w:rsid w:val="007E74E0"/>
    <w:rsid w:val="0081311F"/>
    <w:rsid w:val="0081401F"/>
    <w:rsid w:val="00817E82"/>
    <w:rsid w:val="00850CB4"/>
    <w:rsid w:val="0085280C"/>
    <w:rsid w:val="0086061E"/>
    <w:rsid w:val="008B4BCC"/>
    <w:rsid w:val="008C12C6"/>
    <w:rsid w:val="00900DC9"/>
    <w:rsid w:val="00904B19"/>
    <w:rsid w:val="009203EF"/>
    <w:rsid w:val="009D62A8"/>
    <w:rsid w:val="00A2417C"/>
    <w:rsid w:val="00A4150A"/>
    <w:rsid w:val="00A85270"/>
    <w:rsid w:val="00AA0D1D"/>
    <w:rsid w:val="00AE783C"/>
    <w:rsid w:val="00B01DF4"/>
    <w:rsid w:val="00B30C24"/>
    <w:rsid w:val="00B82FBB"/>
    <w:rsid w:val="00B84EC3"/>
    <w:rsid w:val="00BA52B9"/>
    <w:rsid w:val="00BE0309"/>
    <w:rsid w:val="00C05AB2"/>
    <w:rsid w:val="00C66817"/>
    <w:rsid w:val="00C95BAC"/>
    <w:rsid w:val="00CA07A0"/>
    <w:rsid w:val="00CB6E7F"/>
    <w:rsid w:val="00CE1819"/>
    <w:rsid w:val="00CE5B09"/>
    <w:rsid w:val="00D03665"/>
    <w:rsid w:val="00D916E3"/>
    <w:rsid w:val="00E21EAE"/>
    <w:rsid w:val="00E8038C"/>
    <w:rsid w:val="00E970B9"/>
    <w:rsid w:val="00EC23B0"/>
    <w:rsid w:val="00EF25C1"/>
    <w:rsid w:val="00F26232"/>
    <w:rsid w:val="00F37763"/>
    <w:rsid w:val="00F67B81"/>
    <w:rsid w:val="00F71EBE"/>
    <w:rsid w:val="00FA741B"/>
    <w:rsid w:val="00FD46DC"/>
    <w:rsid w:val="00FE7DFD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B8DF9E61315BC73031BF8BC3BA3F5CE46F28D44BF20F956219E3D6666307598C9FB63BFCFFDE177FF37D47b1S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49B8DF9E61315BC73031BF8BC3BA3F5CE46F28D44BF20F956219E3D66663074B8CC7B933FDEA8A4525A470471619664357A9F0B1b8S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49B8DF9E61315BC73031BF8BC3BA3F5CE46F28D44BF20F956219E3D66663074B8CC7B933FFEA8A4525A470471619664357A9F0B1b8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0E5B-C00B-4CFB-B998-CB53E795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Юрист</cp:lastModifiedBy>
  <cp:revision>3</cp:revision>
  <cp:lastPrinted>2019-11-01T05:48:00Z</cp:lastPrinted>
  <dcterms:created xsi:type="dcterms:W3CDTF">2020-03-11T12:44:00Z</dcterms:created>
  <dcterms:modified xsi:type="dcterms:W3CDTF">2020-03-11T12:47:00Z</dcterms:modified>
</cp:coreProperties>
</file>