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B992" w14:textId="3082C562" w:rsidR="003A2198" w:rsidRDefault="00E44877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1B7D" wp14:editId="7551FE40">
                <wp:simplePos x="0" y="0"/>
                <wp:positionH relativeFrom="column">
                  <wp:posOffset>5081829</wp:posOffset>
                </wp:positionH>
                <wp:positionV relativeFrom="paragraph">
                  <wp:posOffset>-177260</wp:posOffset>
                </wp:positionV>
                <wp:extent cx="1241662" cy="620973"/>
                <wp:effectExtent l="0" t="0" r="0" b="82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662" cy="620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18E1B" w14:textId="2623960C" w:rsidR="00E44877" w:rsidRPr="00EC6C03" w:rsidRDefault="00E44877" w:rsidP="00EC6C0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C6C0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0.15pt;margin-top:-13.95pt;width:97.7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" filled="f" stroked="f">
                <v:textbox>
                  <w:txbxContent>
                    <w:p w14:paraId="13818E1B" w14:textId="2623960C" w:rsidR="00E44877" w:rsidRPr="00EC6C03" w:rsidRDefault="00E44877" w:rsidP="00EC6C0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C6C0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18583A" wp14:editId="26443D04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0636" w14:textId="77777777"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DF5F2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14:paraId="0D4124D4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14:paraId="172E9051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706328D9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2722FA3B" w14:textId="77777777"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66468" w14:textId="77777777"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38A69B62" w14:textId="77777777"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14:paraId="6AA3E1E1" w14:textId="6F01B95D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контролю </w:t>
      </w:r>
      <w:r w:rsidR="00F930C8" w:rsidRPr="00F930C8">
        <w:rPr>
          <w:rFonts w:ascii="Times New Roman" w:eastAsia="Calibri" w:hAnsi="Times New Roman" w:cs="Times New Roman"/>
          <w:sz w:val="24"/>
          <w:szCs w:val="24"/>
        </w:rPr>
        <w:t xml:space="preserve">в дорожном хозяйстве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F930C8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EE418A">
        <w:rPr>
          <w:rFonts w:ascii="Times New Roman" w:eastAsia="Calibri" w:hAnsi="Times New Roman" w:cs="Times New Roman"/>
          <w:sz w:val="24"/>
          <w:szCs w:val="24"/>
        </w:rPr>
        <w:t>поселени</w:t>
      </w:r>
      <w:r w:rsidR="00F930C8">
        <w:rPr>
          <w:rFonts w:ascii="Times New Roman" w:eastAsia="Calibri" w:hAnsi="Times New Roman" w:cs="Times New Roman"/>
          <w:sz w:val="24"/>
          <w:szCs w:val="24"/>
        </w:rPr>
        <w:t>я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2022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1D686E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3C08D1" w14:textId="308EAB73"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FC0565">
        <w:rPr>
          <w:rFonts w:ascii="Times New Roman" w:eastAsia="Times New Roman" w:hAnsi="Times New Roman" w:cs="Times New Roman"/>
          <w:lang w:eastAsia="ru-RU"/>
        </w:rPr>
        <w:t>__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FC0565">
        <w:rPr>
          <w:rFonts w:ascii="Times New Roman" w:eastAsia="Times New Roman" w:hAnsi="Times New Roman" w:cs="Times New Roman"/>
          <w:lang w:eastAsia="ru-RU"/>
        </w:rPr>
        <w:t>________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 2021г.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proofErr w:type="gramStart"/>
      <w:r w:rsidR="00FC0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</w:p>
    <w:p w14:paraId="3D2B375B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14:paraId="3DF77A98" w14:textId="77777777"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5276287" w14:textId="77777777" w:rsidR="003A2198" w:rsidRDefault="003A2198" w:rsidP="003A2198">
      <w:pPr>
        <w:pStyle w:val="ConsPlusNormal"/>
        <w:jc w:val="both"/>
      </w:pPr>
    </w:p>
    <w:p w14:paraId="39FD8BA8" w14:textId="324BF5D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 w:rsidR="00EC6C03"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EE418A">
        <w:rPr>
          <w:rFonts w:ascii="Times New Roman" w:eastAsia="Calibri" w:hAnsi="Times New Roman" w:cs="Times New Roman"/>
          <w:sz w:val="24"/>
          <w:szCs w:val="24"/>
        </w:rPr>
        <w:t>городско</w:t>
      </w:r>
      <w:r w:rsidR="00EC6C03">
        <w:rPr>
          <w:rFonts w:ascii="Times New Roman" w:eastAsia="Calibri" w:hAnsi="Times New Roman" w:cs="Times New Roman"/>
          <w:sz w:val="24"/>
          <w:szCs w:val="24"/>
        </w:rPr>
        <w:t>го</w:t>
      </w:r>
      <w:r w:rsidR="00EE418A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EC6C03">
        <w:rPr>
          <w:rFonts w:ascii="Times New Roman" w:eastAsia="Calibri" w:hAnsi="Times New Roman" w:cs="Times New Roman"/>
          <w:sz w:val="24"/>
          <w:szCs w:val="24"/>
        </w:rPr>
        <w:t>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14:paraId="4EE38BB7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3C39A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14:paraId="16238F70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280C5" w14:textId="6DAD4702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1. Утвердить программу (план) «Профилактика рисков причинения вреда (ущерба) охраняемым законом ценностям по муниципальному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</w:t>
      </w:r>
      <w:r w:rsidR="005D4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578" w:rsidRPr="005D4578">
        <w:rPr>
          <w:rFonts w:ascii="Times New Roman" w:eastAsia="Calibri" w:hAnsi="Times New Roman" w:cs="Times New Roman"/>
          <w:sz w:val="24"/>
          <w:szCs w:val="24"/>
        </w:rPr>
        <w:t>в дорожном хозяйстве</w:t>
      </w:r>
      <w:bookmarkStart w:id="0" w:name="_GoBack"/>
      <w:bookmarkEnd w:id="0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D01170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2022 год» согласно приложению.</w:t>
      </w:r>
    </w:p>
    <w:p w14:paraId="2B52F18A" w14:textId="2C1B47CD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беспечить размещение настоящего постановления на официальном сайте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EE418A" w:rsidRPr="00EE418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3A100877" w14:textId="48CB7988"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>3. Контроль</w:t>
      </w:r>
      <w:r w:rsidR="00D01170">
        <w:rPr>
          <w:rFonts w:ascii="Times New Roman" w:eastAsia="Calibri" w:hAnsi="Times New Roman" w:cs="Times New Roman"/>
          <w:sz w:val="24"/>
          <w:szCs w:val="24"/>
        </w:rPr>
        <w:t>,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D0117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="00D01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170" w:rsidRPr="00D01170">
        <w:rPr>
          <w:rFonts w:ascii="Times New Roman" w:eastAsia="Calibri" w:hAnsi="Times New Roman" w:cs="Times New Roman"/>
          <w:sz w:val="24"/>
          <w:szCs w:val="24"/>
        </w:rPr>
        <w:t>– начальник отдела муниципального хозяйства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21914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D0092B" w14:textId="77777777"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FC9A6D" w14:textId="77777777"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BD1F56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681AFB" w14:textId="77777777"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14:paraId="24DFE8E0" w14:textId="77777777"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F59D1C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991CCE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F2D850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6147D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0E91BF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A2987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17CB0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7D5959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DCC0F98" w14:textId="77777777" w:rsidR="008073AC" w:rsidRDefault="008073AC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</w:p>
    <w:p w14:paraId="330B8E36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lastRenderedPageBreak/>
        <w:t>Приложение</w:t>
      </w:r>
    </w:p>
    <w:p w14:paraId="5D5B6B48" w14:textId="77777777" w:rsidR="008913D8" w:rsidRPr="00EE418A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</w:p>
    <w:p w14:paraId="172FA431" w14:textId="0A6676BE" w:rsidR="008913D8" w:rsidRPr="00EE418A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А</w:t>
      </w:r>
      <w:r w:rsidR="008913D8" w:rsidRPr="00EE418A">
        <w:rPr>
          <w:rFonts w:ascii="Times New Roman" w:eastAsia="Calibri" w:hAnsi="Times New Roman" w:cs="Times New Roman"/>
          <w:szCs w:val="22"/>
          <w:lang w:eastAsia="en-US"/>
        </w:rPr>
        <w:t>дминистрации</w:t>
      </w:r>
    </w:p>
    <w:p w14:paraId="19BAA905" w14:textId="77777777" w:rsidR="008913D8" w:rsidRPr="00EE418A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>ГП «Город Кременки»</w:t>
      </w:r>
    </w:p>
    <w:p w14:paraId="28F2E7A7" w14:textId="01AEF23C" w:rsidR="008913D8" w:rsidRPr="00EE418A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  <w:lang w:eastAsia="en-US"/>
        </w:rPr>
      </w:pP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от 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E44877" w:rsidRPr="00EE418A">
        <w:rPr>
          <w:rFonts w:ascii="Times New Roman" w:eastAsia="Calibri" w:hAnsi="Times New Roman" w:cs="Times New Roman"/>
          <w:szCs w:val="22"/>
          <w:lang w:eastAsia="en-US"/>
        </w:rPr>
        <w:t>_____</w:t>
      </w:r>
      <w:r w:rsidR="003A2198" w:rsidRPr="00EE418A">
        <w:rPr>
          <w:rFonts w:ascii="Times New Roman" w:eastAsia="Calibri" w:hAnsi="Times New Roman" w:cs="Times New Roman"/>
          <w:szCs w:val="22"/>
          <w:lang w:eastAsia="en-US"/>
        </w:rPr>
        <w:t>2021</w:t>
      </w:r>
      <w:r w:rsidRPr="00EE418A">
        <w:rPr>
          <w:rFonts w:ascii="Times New Roman" w:eastAsia="Calibri" w:hAnsi="Times New Roman" w:cs="Times New Roman"/>
          <w:szCs w:val="22"/>
          <w:lang w:eastAsia="en-US"/>
        </w:rPr>
        <w:t xml:space="preserve"> г. N</w:t>
      </w:r>
      <w:r w:rsidR="00FC0565" w:rsidRPr="00EE418A">
        <w:rPr>
          <w:rFonts w:ascii="Times New Roman" w:eastAsia="Calibri" w:hAnsi="Times New Roman" w:cs="Times New Roman"/>
          <w:szCs w:val="22"/>
          <w:lang w:eastAsia="en-US"/>
        </w:rPr>
        <w:t>___</w:t>
      </w:r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="00E92FB2" w:rsidRPr="00EE418A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14:paraId="09ADCC69" w14:textId="77777777" w:rsidR="003A2198" w:rsidRPr="00EE418A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1" w:name="P43"/>
      <w:bookmarkEnd w:id="1"/>
    </w:p>
    <w:p w14:paraId="457E9589" w14:textId="77777777" w:rsidR="00E44877" w:rsidRPr="00EE418A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311F96CE" w14:textId="23E93AB9" w:rsidR="00E44877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ПРОГРАММА</w:t>
      </w:r>
    </w:p>
    <w:p w14:paraId="2453253F" w14:textId="2F8F8CF6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 (ПЛАН)</w:t>
      </w:r>
    </w:p>
    <w:p w14:paraId="24C897D6" w14:textId="2A6C5D3D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профилактики рисков причинения вреда (ущерба) охраняемым законом ценностям по муниципальному контролю</w:t>
      </w:r>
      <w:r w:rsidR="0062169E">
        <w:rPr>
          <w:rFonts w:ascii="Times New Roman" w:eastAsia="Calibri" w:hAnsi="Times New Roman" w:cs="Times New Roman"/>
          <w:b/>
          <w:szCs w:val="22"/>
        </w:rPr>
        <w:t xml:space="preserve"> в дорожном хозяйстве</w:t>
      </w:r>
    </w:p>
    <w:p w14:paraId="3E75BE31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на территории</w:t>
      </w:r>
    </w:p>
    <w:p w14:paraId="460E2249" w14:textId="0AA8C215" w:rsidR="00E62ACE" w:rsidRPr="00EE418A" w:rsidRDefault="00D01170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городского поселения 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 xml:space="preserve"> «</w:t>
      </w:r>
      <w:r w:rsidR="00942000" w:rsidRPr="00EE418A">
        <w:rPr>
          <w:rFonts w:ascii="Times New Roman" w:eastAsia="Calibri" w:hAnsi="Times New Roman" w:cs="Times New Roman"/>
          <w:b/>
          <w:szCs w:val="22"/>
        </w:rPr>
        <w:t>Город Кремёнки</w:t>
      </w:r>
      <w:r w:rsidR="00E62ACE" w:rsidRPr="00EE418A">
        <w:rPr>
          <w:rFonts w:ascii="Times New Roman" w:eastAsia="Calibri" w:hAnsi="Times New Roman" w:cs="Times New Roman"/>
          <w:b/>
          <w:szCs w:val="22"/>
        </w:rPr>
        <w:t>» на 2022 год</w:t>
      </w:r>
    </w:p>
    <w:p w14:paraId="2746251C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490A6DCD" w14:textId="600F0A64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B35CAF">
        <w:rPr>
          <w:rFonts w:ascii="Times New Roman" w:eastAsia="Calibri" w:hAnsi="Times New Roman" w:cs="Times New Roman"/>
          <w:b/>
          <w:szCs w:val="22"/>
        </w:rPr>
        <w:t>.</w:t>
      </w:r>
    </w:p>
    <w:p w14:paraId="30232804" w14:textId="77777777" w:rsidR="00E62ACE" w:rsidRPr="00EE418A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Cs w:val="22"/>
        </w:rPr>
      </w:pPr>
    </w:p>
    <w:p w14:paraId="005A1A5C" w14:textId="06B84010" w:rsidR="00150EB5" w:rsidRPr="00EE418A" w:rsidRDefault="00E62ACE" w:rsidP="00150EB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 w:rsidRPr="00EE418A">
        <w:rPr>
          <w:rFonts w:ascii="Times New Roman" w:eastAsia="Calibri" w:hAnsi="Times New Roman" w:cs="Times New Roman"/>
          <w:szCs w:val="22"/>
        </w:rPr>
        <w:t xml:space="preserve">Администрация </w:t>
      </w:r>
      <w:r w:rsidR="00D01170" w:rsidRPr="00EE418A">
        <w:rPr>
          <w:rFonts w:ascii="Times New Roman" w:eastAsia="Calibri" w:hAnsi="Times New Roman" w:cs="Times New Roman"/>
          <w:szCs w:val="22"/>
        </w:rPr>
        <w:t xml:space="preserve">городского поселения 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942000" w:rsidRPr="00EE418A">
        <w:rPr>
          <w:rFonts w:ascii="Times New Roman" w:eastAsia="Calibri" w:hAnsi="Times New Roman" w:cs="Times New Roman"/>
          <w:szCs w:val="22"/>
        </w:rPr>
        <w:t>«Город Кремёнки»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(далее – контрольный (надзорный</w:t>
      </w:r>
      <w:r w:rsidRPr="00EE418A">
        <w:rPr>
          <w:rFonts w:ascii="Times New Roman" w:eastAsia="Calibri" w:hAnsi="Times New Roman" w:cs="Times New Roman"/>
          <w:szCs w:val="22"/>
        </w:rPr>
        <w:t xml:space="preserve"> орган) в соответствии с Положением </w:t>
      </w:r>
      <w:r w:rsidR="00D6786C" w:rsidRPr="00EE418A">
        <w:rPr>
          <w:rFonts w:ascii="Times New Roman" w:eastAsia="Calibri" w:hAnsi="Times New Roman" w:cs="Times New Roman"/>
          <w:szCs w:val="22"/>
        </w:rPr>
        <w:t xml:space="preserve">о муниципальном контроле </w:t>
      </w:r>
      <w:r w:rsidR="008073AC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(далее – Положение),  осуществляет муниципальный</w:t>
      </w:r>
      <w:r w:rsidR="001E1C2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>
        <w:rPr>
          <w:rFonts w:ascii="Times New Roman" w:eastAsia="Calibri" w:hAnsi="Times New Roman" w:cs="Times New Roman"/>
          <w:szCs w:val="22"/>
        </w:rPr>
        <w:t>контроль</w:t>
      </w:r>
      <w:r w:rsidR="00150EB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="008073AC" w:rsidRPr="008073AC">
        <w:rPr>
          <w:rFonts w:ascii="Times New Roman" w:eastAsia="Calibri" w:hAnsi="Times New Roman" w:cs="Times New Roman"/>
          <w:szCs w:val="22"/>
        </w:rPr>
        <w:t>в дорожном хозяйстве на территории городского поселения «Город Кремёнки»</w:t>
      </w:r>
      <w:r w:rsidR="00150EB5" w:rsidRPr="00EE418A">
        <w:rPr>
          <w:rFonts w:ascii="Times New Roman" w:eastAsia="Calibri" w:hAnsi="Times New Roman" w:cs="Times New Roman"/>
          <w:szCs w:val="22"/>
        </w:rPr>
        <w:t>.</w:t>
      </w:r>
      <w:proofErr w:type="gramEnd"/>
    </w:p>
    <w:p w14:paraId="28878F4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739170CF" w14:textId="55A0FAF4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II. Цели и задачи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реализации программы профилактики рисков причинения вреда</w:t>
      </w:r>
      <w:proofErr w:type="gramEnd"/>
      <w:r w:rsidR="00942000" w:rsidRPr="00EE418A">
        <w:rPr>
          <w:rFonts w:ascii="Times New Roman" w:eastAsia="Calibri" w:hAnsi="Times New Roman" w:cs="Times New Roman"/>
          <w:b/>
          <w:szCs w:val="22"/>
        </w:rPr>
        <w:t>.</w:t>
      </w:r>
    </w:p>
    <w:p w14:paraId="2DA1AE5C" w14:textId="77777777" w:rsidR="00E62ACE" w:rsidRPr="00EE418A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</w:p>
    <w:p w14:paraId="2EAACE5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Цели разработки Программы и проведение профилактической работы:</w:t>
      </w:r>
    </w:p>
    <w:p w14:paraId="69BA03E4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bCs/>
          <w:szCs w:val="22"/>
        </w:rPr>
        <w:tab/>
        <w:t xml:space="preserve">- </w:t>
      </w:r>
      <w:r w:rsidRPr="00EE418A">
        <w:rPr>
          <w:rFonts w:ascii="Times New Roman" w:eastAsia="Calibri" w:hAnsi="Times New Roman" w:cs="Times New Roman"/>
          <w:szCs w:val="22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2034357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прозрачности системы муниципального контроля;</w:t>
      </w:r>
    </w:p>
    <w:p w14:paraId="0DF3144F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15ECF86" w14:textId="347D03E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E418A">
        <w:rPr>
          <w:rFonts w:ascii="Times New Roman" w:eastAsia="Calibri" w:hAnsi="Times New Roman" w:cs="Times New Roman"/>
          <w:szCs w:val="22"/>
        </w:rPr>
        <w:t>путём</w:t>
      </w:r>
      <w:r w:rsidRPr="00EE418A">
        <w:rPr>
          <w:rFonts w:ascii="Times New Roman" w:eastAsia="Calibri" w:hAnsi="Times New Roman" w:cs="Times New Roman"/>
          <w:szCs w:val="22"/>
        </w:rPr>
        <w:t xml:space="preserve"> доступности информации об обязательных требованиях и необходимых мерах по их исполнению;</w:t>
      </w:r>
    </w:p>
    <w:p w14:paraId="6D4C23B0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мотивация подконтрольных субъектов к добросовестному поведению.</w:t>
      </w:r>
    </w:p>
    <w:p w14:paraId="1D0219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Проведение профилактических мероприятий Программы позволяет решить следующие задачи:</w:t>
      </w:r>
    </w:p>
    <w:p w14:paraId="748F0E3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0C0F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1696FF06" w14:textId="42550960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E418A">
        <w:rPr>
          <w:rFonts w:ascii="Times New Roman" w:eastAsia="Calibri" w:hAnsi="Times New Roman" w:cs="Times New Roman"/>
          <w:szCs w:val="22"/>
        </w:rPr>
        <w:t>учётом</w:t>
      </w:r>
      <w:r w:rsidRPr="00EE418A">
        <w:rPr>
          <w:rFonts w:ascii="Times New Roman" w:eastAsia="Calibri" w:hAnsi="Times New Roman" w:cs="Times New Roman"/>
          <w:szCs w:val="22"/>
        </w:rPr>
        <w:t xml:space="preserve"> данных факторов;</w:t>
      </w:r>
    </w:p>
    <w:p w14:paraId="39C24D5D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6E1ECDDC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повышение квалификации кадрового состава контрольно-надзорного органа;</w:t>
      </w:r>
    </w:p>
    <w:p w14:paraId="2ECC726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44D8818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D6B0723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DFDC4D2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3B7496D6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2CB74F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Cs w:val="22"/>
        </w:rPr>
      </w:pPr>
    </w:p>
    <w:p w14:paraId="52533724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>Раздел III. Перечень профилактических мероприятий, сроки (периодичность) их проведения</w:t>
      </w:r>
    </w:p>
    <w:p w14:paraId="5D77533E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Cs w:val="22"/>
        </w:rPr>
      </w:pPr>
    </w:p>
    <w:p w14:paraId="45C16955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27F2CCBA" w14:textId="5FA86C2C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основных профилактических мероприятий Программы на 2022 год </w:t>
      </w:r>
      <w:r w:rsidR="00A84B5E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№1. </w:t>
      </w:r>
    </w:p>
    <w:p w14:paraId="28A4D629" w14:textId="77777777" w:rsidR="00E62ACE" w:rsidRPr="00EE418A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56B8AD86" w14:textId="77777777" w:rsidR="00E62ACE" w:rsidRPr="00EE418A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                                                              Таблица № 1</w:t>
      </w:r>
    </w:p>
    <w:p w14:paraId="05E5C43A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83"/>
      </w:tblGrid>
      <w:tr w:rsidR="00E62ACE" w:rsidRPr="00EE418A" w14:paraId="6DE78D96" w14:textId="77777777" w:rsidTr="00EE418A">
        <w:tc>
          <w:tcPr>
            <w:tcW w:w="720" w:type="dxa"/>
            <w:vAlign w:val="center"/>
          </w:tcPr>
          <w:p w14:paraId="5AA590AD" w14:textId="77777777" w:rsidR="00E62ACE" w:rsidRPr="00EE418A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 w:val="20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 w:val="20"/>
              </w:rPr>
              <w:t>/п</w:t>
            </w:r>
          </w:p>
        </w:tc>
        <w:tc>
          <w:tcPr>
            <w:tcW w:w="4242" w:type="dxa"/>
            <w:vAlign w:val="center"/>
          </w:tcPr>
          <w:p w14:paraId="1CAC321D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Профилактические мероприятия</w:t>
            </w:r>
          </w:p>
          <w:p w14:paraId="150B4047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BADB10B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Периодичность проведения</w:t>
            </w:r>
          </w:p>
        </w:tc>
        <w:tc>
          <w:tcPr>
            <w:tcW w:w="2483" w:type="dxa"/>
            <w:vAlign w:val="center"/>
          </w:tcPr>
          <w:p w14:paraId="016DD741" w14:textId="77777777" w:rsidR="00E62ACE" w:rsidRPr="00EE418A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Адресат мероприятия</w:t>
            </w:r>
          </w:p>
        </w:tc>
      </w:tr>
    </w:tbl>
    <w:p w14:paraId="672F9D71" w14:textId="77777777" w:rsidR="00E62ACE" w:rsidRPr="00EE418A" w:rsidRDefault="00E62ACE" w:rsidP="00C27B3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2268"/>
        <w:gridCol w:w="2409"/>
      </w:tblGrid>
      <w:tr w:rsidR="00E62ACE" w:rsidRPr="00E62ACE" w14:paraId="3F95F868" w14:textId="77777777" w:rsidTr="00EE418A">
        <w:trPr>
          <w:trHeight w:val="28"/>
          <w:tblHeader/>
        </w:trPr>
        <w:tc>
          <w:tcPr>
            <w:tcW w:w="720" w:type="dxa"/>
            <w:vAlign w:val="center"/>
          </w:tcPr>
          <w:p w14:paraId="28B7D749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4242" w:type="dxa"/>
            <w:vAlign w:val="center"/>
          </w:tcPr>
          <w:p w14:paraId="2FCAE031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5077505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409" w:type="dxa"/>
            <w:vAlign w:val="center"/>
          </w:tcPr>
          <w:p w14:paraId="5A2103A7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EE418A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E62ACE" w:rsidRPr="00E62ACE" w14:paraId="6C631D1F" w14:textId="77777777" w:rsidTr="00EE418A">
        <w:tc>
          <w:tcPr>
            <w:tcW w:w="720" w:type="dxa"/>
            <w:vMerge w:val="restart"/>
          </w:tcPr>
          <w:p w14:paraId="7767865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2" w:type="dxa"/>
          </w:tcPr>
          <w:p w14:paraId="5999D2A2" w14:textId="032B70E3" w:rsidR="00E62ACE" w:rsidRPr="00EC6C03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Размещение на официальном сайте </w:t>
            </w:r>
            <w:r w:rsidR="00EE418A" w:rsidRPr="00EE418A">
              <w:rPr>
                <w:rFonts w:ascii="Times New Roman" w:eastAsia="Calibri" w:hAnsi="Times New Roman" w:cs="Times New Roman"/>
                <w:szCs w:val="22"/>
              </w:rPr>
              <w:t>городское поселение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» актуальной информации</w:t>
            </w:r>
            <w:r w:rsidR="00EC6C03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7D3263A5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1125A622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65C6E4D" w14:textId="77777777" w:rsidTr="00EE418A">
        <w:tc>
          <w:tcPr>
            <w:tcW w:w="720" w:type="dxa"/>
            <w:vMerge/>
          </w:tcPr>
          <w:p w14:paraId="31612600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76FB8BAA" w14:textId="6B160D85"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тексты нормативных правовых актов, регулирующих осуществление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;</w:t>
            </w:r>
          </w:p>
        </w:tc>
        <w:tc>
          <w:tcPr>
            <w:tcW w:w="2268" w:type="dxa"/>
          </w:tcPr>
          <w:p w14:paraId="2B29E568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015288F2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E62ACE" w14:paraId="20FFA5FD" w14:textId="77777777" w:rsidTr="00EE418A">
        <w:tc>
          <w:tcPr>
            <w:tcW w:w="720" w:type="dxa"/>
            <w:vMerge/>
          </w:tcPr>
          <w:p w14:paraId="3300574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F20A219" w14:textId="334EAF33" w:rsidR="00E62ACE" w:rsidRPr="00EE418A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EE418A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</w:t>
            </w:r>
            <w:r w:rsidR="00A43EE5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, о сроках и порядке их вступления в силу;</w:t>
            </w:r>
          </w:p>
        </w:tc>
        <w:tc>
          <w:tcPr>
            <w:tcW w:w="2268" w:type="dxa"/>
          </w:tcPr>
          <w:p w14:paraId="11F75D1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14:paraId="59BC1F0A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EE1DE4B" w14:textId="77777777" w:rsidTr="00EE418A">
        <w:tc>
          <w:tcPr>
            <w:tcW w:w="720" w:type="dxa"/>
            <w:vMerge/>
          </w:tcPr>
          <w:p w14:paraId="0A8FAF3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54144FE" w14:textId="77777777" w:rsidR="00E62ACE" w:rsidRPr="00EE418A" w:rsidRDefault="005D4578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E62ACE" w:rsidRPr="00093665">
                <w:rPr>
                  <w:rFonts w:ascii="Times New Roman" w:eastAsia="Calibri" w:hAnsi="Times New Roman" w:cs="Times New Roman"/>
                  <w:szCs w:val="22"/>
                </w:rPr>
                <w:t>перечень</w:t>
              </w:r>
            </w:hyperlink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</w:tcPr>
          <w:p w14:paraId="74009BB6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14:paraId="5662945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D787397" w14:textId="77777777" w:rsidTr="00EE418A">
        <w:trPr>
          <w:trHeight w:val="1327"/>
        </w:trPr>
        <w:tc>
          <w:tcPr>
            <w:tcW w:w="720" w:type="dxa"/>
            <w:vMerge/>
          </w:tcPr>
          <w:p w14:paraId="5A19B36B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704F759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491E54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6C14B2DF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711F010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54B3E41" w14:textId="77777777" w:rsidTr="00EE418A">
        <w:trPr>
          <w:trHeight w:val="2116"/>
        </w:trPr>
        <w:tc>
          <w:tcPr>
            <w:tcW w:w="720" w:type="dxa"/>
            <w:vMerge/>
          </w:tcPr>
          <w:p w14:paraId="20F74B4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A100AC8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268" w:type="dxa"/>
          </w:tcPr>
          <w:p w14:paraId="647A7DA2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4A32AE08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159CDBD" w14:textId="77777777" w:rsidTr="00EE418A">
        <w:trPr>
          <w:trHeight w:val="2216"/>
        </w:trPr>
        <w:tc>
          <w:tcPr>
            <w:tcW w:w="720" w:type="dxa"/>
            <w:vMerge/>
          </w:tcPr>
          <w:p w14:paraId="029FF2D2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D332666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268" w:type="dxa"/>
          </w:tcPr>
          <w:p w14:paraId="3E54F52B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5C4E427E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7D00650" w14:textId="77777777" w:rsidTr="00EE418A">
        <w:trPr>
          <w:trHeight w:val="1389"/>
        </w:trPr>
        <w:tc>
          <w:tcPr>
            <w:tcW w:w="720" w:type="dxa"/>
            <w:vMerge/>
          </w:tcPr>
          <w:p w14:paraId="2D36B01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260D3EF0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53450F5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</w:tcPr>
          <w:p w14:paraId="2312A3B1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1D1E8B3B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26DB248" w14:textId="77777777" w:rsidTr="00EE418A">
        <w:trPr>
          <w:trHeight w:val="2216"/>
        </w:trPr>
        <w:tc>
          <w:tcPr>
            <w:tcW w:w="720" w:type="dxa"/>
            <w:vMerge/>
          </w:tcPr>
          <w:p w14:paraId="428F078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04207F11" w14:textId="77777777" w:rsidR="00E62ACE" w:rsidRPr="00EE418A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268" w:type="dxa"/>
          </w:tcPr>
          <w:p w14:paraId="6DB76B6A" w14:textId="77777777" w:rsidR="00E62ACE" w:rsidRPr="00EE418A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14:paraId="30A0C336" w14:textId="77777777" w:rsidR="00E62ACE" w:rsidRPr="00EE418A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C357E1A" w14:textId="77777777" w:rsidTr="00EE418A">
        <w:trPr>
          <w:trHeight w:val="2128"/>
        </w:trPr>
        <w:tc>
          <w:tcPr>
            <w:tcW w:w="720" w:type="dxa"/>
            <w:vMerge/>
          </w:tcPr>
          <w:p w14:paraId="655D287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1E5E21A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268" w:type="dxa"/>
          </w:tcPr>
          <w:p w14:paraId="2B1FD1DE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срок до 3 дней со дня утверждения доклада </w:t>
            </w:r>
          </w:p>
          <w:p w14:paraId="7EC303FE" w14:textId="3AE3D396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1A7D1904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88469F8" w14:textId="77777777" w:rsidTr="00EE418A">
        <w:trPr>
          <w:trHeight w:val="1880"/>
        </w:trPr>
        <w:tc>
          <w:tcPr>
            <w:tcW w:w="720" w:type="dxa"/>
            <w:vMerge/>
          </w:tcPr>
          <w:p w14:paraId="4BBB329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678FA317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14:paraId="0C708EF6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5529328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17F264E" w14:textId="77777777" w:rsidTr="00EE418A">
        <w:trPr>
          <w:trHeight w:val="2440"/>
        </w:trPr>
        <w:tc>
          <w:tcPr>
            <w:tcW w:w="720" w:type="dxa"/>
            <w:vMerge/>
          </w:tcPr>
          <w:p w14:paraId="7AE20B6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4CDC9D73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Программы профилактики на 2023 г. </w:t>
            </w:r>
          </w:p>
        </w:tc>
        <w:tc>
          <w:tcPr>
            <w:tcW w:w="2268" w:type="dxa"/>
          </w:tcPr>
          <w:p w14:paraId="46912A9B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4A1C506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1 октября 2022 г. </w:t>
            </w:r>
          </w:p>
          <w:p w14:paraId="3B446B6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(проект Программы для общественного обсуждения);</w:t>
            </w:r>
          </w:p>
          <w:p w14:paraId="4ADA6521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37667AB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46D8B09" w14:textId="77777777" w:rsidTr="00EE418A">
        <w:trPr>
          <w:trHeight w:val="240"/>
        </w:trPr>
        <w:tc>
          <w:tcPr>
            <w:tcW w:w="720" w:type="dxa"/>
            <w:vMerge/>
          </w:tcPr>
          <w:p w14:paraId="35ED7E6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14:paraId="1A184DC9" w14:textId="59CCD89A"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Ежегодных планов проведения плановых контрольных (надзорных) мероприятий 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по муниципальному контролю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>в дорожном хозяйстве</w:t>
            </w:r>
            <w:r w:rsidR="00C02B38">
              <w:rPr>
                <w:rFonts w:ascii="Times New Roman" w:eastAsia="Calibri" w:hAnsi="Times New Roman" w:cs="Times New Roman"/>
                <w:szCs w:val="22"/>
              </w:rPr>
              <w:t>.</w:t>
            </w:r>
            <w:r w:rsidR="00C02B38" w:rsidRPr="00C02B3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316CC4D4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в течение 5 рабочих дней со дня их утверждения </w:t>
            </w:r>
          </w:p>
          <w:p w14:paraId="34C7C452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6EC34651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DA5DAA7" w14:textId="77777777" w:rsidTr="00EE418A">
        <w:trPr>
          <w:trHeight w:val="1980"/>
        </w:trPr>
        <w:tc>
          <w:tcPr>
            <w:tcW w:w="720" w:type="dxa"/>
          </w:tcPr>
          <w:p w14:paraId="097BAA9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2" w:type="dxa"/>
          </w:tcPr>
          <w:p w14:paraId="684D3AC6" w14:textId="7AF7B7F6"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публикаций в средствах массовой информации </w:t>
            </w:r>
          </w:p>
        </w:tc>
        <w:tc>
          <w:tcPr>
            <w:tcW w:w="2268" w:type="dxa"/>
          </w:tcPr>
          <w:p w14:paraId="75D4B3CA" w14:textId="0FEC55A0" w:rsidR="00E62ACE" w:rsidRPr="00DB5E50" w:rsidRDefault="00DB5E50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течение 2022 года</w:t>
            </w:r>
          </w:p>
        </w:tc>
        <w:tc>
          <w:tcPr>
            <w:tcW w:w="2409" w:type="dxa"/>
          </w:tcPr>
          <w:p w14:paraId="7C0241DE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3D8E7EE" w14:textId="77777777" w:rsidTr="00EE418A">
        <w:trPr>
          <w:trHeight w:val="1771"/>
        </w:trPr>
        <w:tc>
          <w:tcPr>
            <w:tcW w:w="720" w:type="dxa"/>
          </w:tcPr>
          <w:p w14:paraId="6EAF03D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2" w:type="dxa"/>
          </w:tcPr>
          <w:p w14:paraId="4B32B4CE" w14:textId="04C454D9"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 в дорожном хозяйстве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 в части компетенции</w:t>
            </w:r>
          </w:p>
        </w:tc>
        <w:tc>
          <w:tcPr>
            <w:tcW w:w="2268" w:type="dxa"/>
          </w:tcPr>
          <w:p w14:paraId="734F261D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14:paraId="3E761A3A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67E06E9" w14:textId="77777777" w:rsidTr="00EE418A">
        <w:trPr>
          <w:trHeight w:val="1076"/>
        </w:trPr>
        <w:tc>
          <w:tcPr>
            <w:tcW w:w="720" w:type="dxa"/>
          </w:tcPr>
          <w:p w14:paraId="43466C8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2" w:type="dxa"/>
          </w:tcPr>
          <w:p w14:paraId="7FBE536D" w14:textId="3496779A" w:rsidR="00E62ACE" w:rsidRPr="00DB5E50" w:rsidRDefault="00E62ACE" w:rsidP="00EC6C03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8" w:type="dxa"/>
          </w:tcPr>
          <w:p w14:paraId="43937B60" w14:textId="0B771F33" w:rsidR="00E62ACE" w:rsidRPr="00DB5E50" w:rsidRDefault="00E62ACE" w:rsidP="00EC6C03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14:paraId="0BF0F89B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46792B31" w14:textId="77777777" w:rsidTr="00EE418A">
        <w:trPr>
          <w:trHeight w:val="3305"/>
        </w:trPr>
        <w:tc>
          <w:tcPr>
            <w:tcW w:w="720" w:type="dxa"/>
          </w:tcPr>
          <w:p w14:paraId="1BDBDFC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2" w:type="dxa"/>
          </w:tcPr>
          <w:p w14:paraId="5D23B10C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3D4C1391" w14:textId="1096BE06"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</w:tcPr>
          <w:p w14:paraId="2A978555" w14:textId="4E4C68F0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По обращениям контролируемых лиц и их представителей, поступившим в течени</w:t>
            </w:r>
            <w:r w:rsidR="00DB5E50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2022 года</w:t>
            </w:r>
          </w:p>
        </w:tc>
        <w:tc>
          <w:tcPr>
            <w:tcW w:w="2409" w:type="dxa"/>
          </w:tcPr>
          <w:p w14:paraId="11E2D7B0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6808829" w14:textId="77777777" w:rsidTr="00EE418A">
        <w:trPr>
          <w:trHeight w:val="188"/>
        </w:trPr>
        <w:tc>
          <w:tcPr>
            <w:tcW w:w="720" w:type="dxa"/>
          </w:tcPr>
          <w:p w14:paraId="317ACFB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2" w:type="dxa"/>
          </w:tcPr>
          <w:p w14:paraId="4F8076CD" w14:textId="77777777" w:rsidR="00E62ACE" w:rsidRPr="00DB5E50" w:rsidRDefault="00E62ACE" w:rsidP="00DB5E50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14:paraId="0E5A7AF4" w14:textId="3B56A8FC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не реже чем 2 раза в год (I</w:t>
            </w:r>
            <w:r w:rsidR="00C57B1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 и IV квартал 2022 г.)</w:t>
            </w:r>
          </w:p>
        </w:tc>
        <w:tc>
          <w:tcPr>
            <w:tcW w:w="2409" w:type="dxa"/>
          </w:tcPr>
          <w:p w14:paraId="402BAC5F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20CB528" w14:textId="77777777" w:rsidTr="00EE418A">
        <w:trPr>
          <w:trHeight w:val="188"/>
        </w:trPr>
        <w:tc>
          <w:tcPr>
            <w:tcW w:w="720" w:type="dxa"/>
          </w:tcPr>
          <w:p w14:paraId="6BF469F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2" w:type="dxa"/>
          </w:tcPr>
          <w:p w14:paraId="60A9CBDB" w14:textId="7ED370AE" w:rsidR="00E62ACE" w:rsidRPr="00DB5E50" w:rsidRDefault="00E62ACE" w:rsidP="00093665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Cs w:val="22"/>
              </w:rPr>
            </w:pPr>
            <w:r w:rsidRPr="00DB5E50">
              <w:rPr>
                <w:rFonts w:ascii="Times New Roman" w:eastAsia="Calibri" w:hAnsi="Times New Roman" w:cs="Times New Roman"/>
                <w:szCs w:val="22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>муниципальном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у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контрол</w:t>
            </w:r>
            <w:r w:rsidR="00DB5E50">
              <w:rPr>
                <w:rFonts w:ascii="Times New Roman" w:eastAsia="Calibri" w:hAnsi="Times New Roman" w:cs="Times New Roman"/>
                <w:szCs w:val="22"/>
              </w:rPr>
              <w:t>ю</w:t>
            </w:r>
            <w:r w:rsidR="00DB5E50" w:rsidRPr="00DB5E50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093665">
              <w:rPr>
                <w:rFonts w:ascii="Times New Roman" w:eastAsia="Calibri" w:hAnsi="Times New Roman" w:cs="Times New Roman"/>
                <w:szCs w:val="22"/>
              </w:rPr>
              <w:t xml:space="preserve">в дорожном хозяйстве </w:t>
            </w:r>
            <w:r w:rsidRPr="00DB5E50">
              <w:rPr>
                <w:rFonts w:ascii="Times New Roman" w:eastAsia="Calibri" w:hAnsi="Times New Roman" w:cs="Times New Roman"/>
                <w:szCs w:val="22"/>
              </w:rPr>
              <w:t>на 2023 год</w:t>
            </w:r>
          </w:p>
        </w:tc>
        <w:tc>
          <w:tcPr>
            <w:tcW w:w="2268" w:type="dxa"/>
          </w:tcPr>
          <w:p w14:paraId="6CFE75DC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78FC68F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1 октября 2022 г. (разработка);</w:t>
            </w:r>
          </w:p>
          <w:p w14:paraId="0652AE4F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 xml:space="preserve">не позднее </w:t>
            </w:r>
          </w:p>
          <w:p w14:paraId="2CF5CE9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20 декабря 2022 г.</w:t>
            </w:r>
          </w:p>
          <w:p w14:paraId="6D023730" w14:textId="77777777" w:rsidR="00E62ACE" w:rsidRPr="00DB5E50" w:rsidRDefault="00E62ACE" w:rsidP="00DB5E50">
            <w:pPr>
              <w:pStyle w:val="ConsPlusNormal"/>
              <w:ind w:firstLine="1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(утверждение)</w:t>
            </w:r>
          </w:p>
          <w:p w14:paraId="090C1438" w14:textId="77777777" w:rsidR="00E62ACE" w:rsidRPr="00DB5E50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14:paraId="2F704B7D" w14:textId="77777777" w:rsidR="00E62ACE" w:rsidRPr="00DB5E50" w:rsidRDefault="00E62ACE" w:rsidP="00DB5E5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DB5E50">
              <w:rPr>
                <w:rFonts w:ascii="Times New Roman" w:eastAsia="Calibri" w:hAnsi="Times New Roman" w:cs="Times New Roman"/>
                <w:sz w:val="2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C8E8298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4CA80" w14:textId="77777777" w:rsidR="00E62ACE" w:rsidRPr="00EE418A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Cs w:val="22"/>
        </w:rPr>
      </w:pPr>
      <w:r w:rsidRPr="00EE418A">
        <w:rPr>
          <w:rFonts w:ascii="Times New Roman" w:eastAsia="Calibri" w:hAnsi="Times New Roman" w:cs="Times New Roman"/>
          <w:b/>
          <w:szCs w:val="22"/>
        </w:rPr>
        <w:t xml:space="preserve">Раздел </w:t>
      </w:r>
      <w:r w:rsidRPr="00EE418A">
        <w:rPr>
          <w:rFonts w:ascii="Times New Roman" w:eastAsia="Calibri" w:hAnsi="Times New Roman" w:cs="Times New Roman"/>
          <w:b/>
          <w:szCs w:val="22"/>
          <w:lang w:val="en-US"/>
        </w:rPr>
        <w:t>IV</w:t>
      </w:r>
      <w:r w:rsidRPr="00EE418A">
        <w:rPr>
          <w:rFonts w:ascii="Times New Roman" w:eastAsia="Calibri" w:hAnsi="Times New Roman" w:cs="Times New Roman"/>
          <w:b/>
          <w:szCs w:val="22"/>
        </w:rPr>
        <w:t xml:space="preserve">. Показатели результативности и эффективности </w:t>
      </w:r>
      <w:proofErr w:type="gramStart"/>
      <w:r w:rsidRPr="00EE418A">
        <w:rPr>
          <w:rFonts w:ascii="Times New Roman" w:eastAsia="Calibri" w:hAnsi="Times New Roman" w:cs="Times New Roman"/>
          <w:b/>
          <w:szCs w:val="22"/>
        </w:rPr>
        <w:t>программы профилактики рисков причинения вреда</w:t>
      </w:r>
      <w:proofErr w:type="gramEnd"/>
    </w:p>
    <w:p w14:paraId="62E8AD1C" w14:textId="67BDF8D0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57B17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дминистрацией </w:t>
      </w:r>
      <w:r w:rsidR="00EE418A" w:rsidRPr="00EE418A">
        <w:rPr>
          <w:rFonts w:ascii="Times New Roman" w:eastAsia="Calibri" w:hAnsi="Times New Roman" w:cs="Times New Roman"/>
          <w:szCs w:val="22"/>
        </w:rPr>
        <w:t>городско</w:t>
      </w:r>
      <w:r w:rsidR="00EC6C03">
        <w:rPr>
          <w:rFonts w:ascii="Times New Roman" w:eastAsia="Calibri" w:hAnsi="Times New Roman" w:cs="Times New Roman"/>
          <w:szCs w:val="22"/>
        </w:rPr>
        <w:t>го</w:t>
      </w:r>
      <w:r w:rsidR="00EE418A" w:rsidRPr="00EE418A">
        <w:rPr>
          <w:rFonts w:ascii="Times New Roman" w:eastAsia="Calibri" w:hAnsi="Times New Roman" w:cs="Times New Roman"/>
          <w:szCs w:val="22"/>
        </w:rPr>
        <w:t xml:space="preserve"> поселени</w:t>
      </w:r>
      <w:r w:rsidR="00EC6C03">
        <w:rPr>
          <w:rFonts w:ascii="Times New Roman" w:eastAsia="Calibri" w:hAnsi="Times New Roman" w:cs="Times New Roman"/>
          <w:szCs w:val="22"/>
        </w:rPr>
        <w:t>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="00C27B39" w:rsidRPr="00EE418A">
        <w:rPr>
          <w:rFonts w:ascii="Times New Roman" w:eastAsia="Calibri" w:hAnsi="Times New Roman" w:cs="Times New Roman"/>
          <w:szCs w:val="22"/>
        </w:rPr>
        <w:t>».</w:t>
      </w:r>
      <w:r w:rsidRPr="00EE418A">
        <w:rPr>
          <w:rFonts w:ascii="Times New Roman" w:eastAsia="Calibri" w:hAnsi="Times New Roman" w:cs="Times New Roman"/>
          <w:szCs w:val="22"/>
        </w:rPr>
        <w:t xml:space="preserve"> </w:t>
      </w:r>
    </w:p>
    <w:p w14:paraId="1345FA98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EAB5083" w14:textId="501AD155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</w:t>
      </w:r>
      <w:r w:rsidR="00C27B39" w:rsidRPr="00EE418A">
        <w:rPr>
          <w:rFonts w:ascii="Times New Roman" w:eastAsia="Calibri" w:hAnsi="Times New Roman" w:cs="Times New Roman"/>
          <w:szCs w:val="22"/>
        </w:rPr>
        <w:t>приведён</w:t>
      </w:r>
      <w:r w:rsidRPr="00EE418A">
        <w:rPr>
          <w:rFonts w:ascii="Times New Roman" w:eastAsia="Calibri" w:hAnsi="Times New Roman" w:cs="Times New Roman"/>
          <w:szCs w:val="22"/>
        </w:rPr>
        <w:t xml:space="preserve"> в таблице № 2. </w:t>
      </w:r>
    </w:p>
    <w:p w14:paraId="0D3CB3BE" w14:textId="59A33DBC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Текущее управление и </w:t>
      </w:r>
      <w:proofErr w:type="gramStart"/>
      <w:r w:rsidRPr="00EE418A">
        <w:rPr>
          <w:rFonts w:ascii="Times New Roman" w:eastAsia="Calibri" w:hAnsi="Times New Roman" w:cs="Times New Roman"/>
          <w:szCs w:val="22"/>
        </w:rPr>
        <w:t>контроль за</w:t>
      </w:r>
      <w:proofErr w:type="gramEnd"/>
      <w:r w:rsidRPr="00EE418A">
        <w:rPr>
          <w:rFonts w:ascii="Times New Roman" w:eastAsia="Calibri" w:hAnsi="Times New Roman" w:cs="Times New Roman"/>
          <w:szCs w:val="22"/>
        </w:rPr>
        <w:t xml:space="preserve"> ходом реализации Программы осуществляет </w:t>
      </w:r>
      <w:r w:rsidR="00A15A0A" w:rsidRPr="00EE418A">
        <w:rPr>
          <w:rFonts w:ascii="Times New Roman" w:eastAsia="Calibri" w:hAnsi="Times New Roman" w:cs="Times New Roman"/>
          <w:szCs w:val="22"/>
        </w:rPr>
        <w:t>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дминистрация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 xml:space="preserve">». Ответственным исполнителем Программы является </w:t>
      </w:r>
      <w:r w:rsidR="00430121" w:rsidRPr="00EE418A">
        <w:rPr>
          <w:rFonts w:ascii="Times New Roman" w:eastAsia="Calibri" w:hAnsi="Times New Roman" w:cs="Times New Roman"/>
          <w:szCs w:val="22"/>
        </w:rPr>
        <w:t xml:space="preserve">отдел </w:t>
      </w:r>
      <w:r w:rsidR="00A15A0A" w:rsidRPr="00EE418A">
        <w:rPr>
          <w:rFonts w:ascii="Times New Roman" w:eastAsia="Calibri" w:hAnsi="Times New Roman" w:cs="Times New Roman"/>
          <w:szCs w:val="22"/>
        </w:rPr>
        <w:t>муниципального хозяйства а</w:t>
      </w:r>
      <w:r w:rsidRPr="00EE418A">
        <w:rPr>
          <w:rFonts w:ascii="Times New Roman" w:eastAsia="Calibri" w:hAnsi="Times New Roman" w:cs="Times New Roman"/>
          <w:szCs w:val="22"/>
        </w:rPr>
        <w:t xml:space="preserve">дминистрации </w:t>
      </w:r>
      <w:r w:rsidR="00C57B17">
        <w:rPr>
          <w:rFonts w:ascii="Times New Roman" w:eastAsia="Calibri" w:hAnsi="Times New Roman" w:cs="Times New Roman"/>
          <w:szCs w:val="22"/>
        </w:rPr>
        <w:t>городского поселения</w:t>
      </w:r>
      <w:r w:rsidR="00A15A0A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».</w:t>
      </w:r>
    </w:p>
    <w:p w14:paraId="6CC84721" w14:textId="77777777" w:rsidR="00E62ACE" w:rsidRPr="00EE418A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Мониторинг реализации Программы осуществляется на регулярной основе.</w:t>
      </w:r>
    </w:p>
    <w:p w14:paraId="43B36286" w14:textId="65800BA7" w:rsidR="002C6E6B" w:rsidRPr="00EE418A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 xml:space="preserve"> контроля и в виде отдельного информационного сообщения размещаются на официальном сайте </w:t>
      </w:r>
      <w:r w:rsidR="00A15A0A" w:rsidRPr="00EE418A">
        <w:rPr>
          <w:rFonts w:ascii="Times New Roman" w:eastAsia="Calibri" w:hAnsi="Times New Roman" w:cs="Times New Roman"/>
          <w:szCs w:val="22"/>
        </w:rPr>
        <w:t>городского поселения</w:t>
      </w:r>
      <w:r w:rsidRPr="00EE418A">
        <w:rPr>
          <w:rFonts w:ascii="Times New Roman" w:eastAsia="Calibri" w:hAnsi="Times New Roman" w:cs="Times New Roman"/>
          <w:szCs w:val="22"/>
        </w:rPr>
        <w:t xml:space="preserve"> «</w:t>
      </w:r>
      <w:r w:rsidR="00725CCB" w:rsidRPr="00EE418A">
        <w:rPr>
          <w:rFonts w:ascii="Times New Roman" w:eastAsia="Calibri" w:hAnsi="Times New Roman" w:cs="Times New Roman"/>
          <w:szCs w:val="22"/>
        </w:rPr>
        <w:t>Город Кремёнки</w:t>
      </w:r>
      <w:r w:rsidRPr="00EE418A">
        <w:rPr>
          <w:rFonts w:ascii="Times New Roman" w:eastAsia="Calibri" w:hAnsi="Times New Roman" w:cs="Times New Roman"/>
          <w:szCs w:val="22"/>
        </w:rPr>
        <w:t>» (</w:t>
      </w:r>
      <w:r w:rsidR="00C57B17" w:rsidRPr="00C57B17">
        <w:rPr>
          <w:rFonts w:ascii="Times New Roman" w:eastAsia="Calibri" w:hAnsi="Times New Roman" w:cs="Times New Roman"/>
          <w:szCs w:val="22"/>
        </w:rPr>
        <w:t>http://ruwww.mo-kremenki.ru/index.php</w:t>
      </w:r>
      <w:r w:rsidRPr="00EE418A">
        <w:rPr>
          <w:rFonts w:ascii="Times New Roman" w:eastAsia="Calibri" w:hAnsi="Times New Roman" w:cs="Times New Roman"/>
          <w:szCs w:val="22"/>
        </w:rPr>
        <w:t>) в информационно-коммуникационной сети «Интернет».</w:t>
      </w:r>
    </w:p>
    <w:p w14:paraId="19C9FB3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7C60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59C5E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C8C1B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7A5FF" w14:textId="77777777" w:rsidR="00EE418A" w:rsidRDefault="00EE418A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ADBBA" w14:textId="41250165" w:rsidR="00E62ACE" w:rsidRPr="00EE418A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EE418A">
        <w:rPr>
          <w:rFonts w:ascii="Times New Roman" w:eastAsia="Calibri" w:hAnsi="Times New Roman" w:cs="Times New Roman"/>
          <w:szCs w:val="22"/>
        </w:rPr>
        <w:t>Таблица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</w:t>
      </w:r>
      <w:r w:rsidRPr="00EE418A">
        <w:rPr>
          <w:rFonts w:ascii="Times New Roman" w:eastAsia="Calibri" w:hAnsi="Times New Roman" w:cs="Times New Roman"/>
          <w:szCs w:val="22"/>
        </w:rPr>
        <w:t>№</w:t>
      </w:r>
      <w:r w:rsidRPr="00EE418A">
        <w:rPr>
          <w:rFonts w:ascii="Times New Roman" w:eastAsia="Calibri" w:hAnsi="Times New Roman" w:cs="Times New Roman"/>
          <w:szCs w:val="22"/>
          <w:lang w:val="en-US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E418A" w14:paraId="363001F2" w14:textId="77777777" w:rsidTr="00D83685">
        <w:tc>
          <w:tcPr>
            <w:tcW w:w="720" w:type="dxa"/>
            <w:vAlign w:val="center"/>
          </w:tcPr>
          <w:p w14:paraId="751B44DF" w14:textId="77777777" w:rsidR="00E62ACE" w:rsidRPr="00EE418A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proofErr w:type="gramStart"/>
            <w:r w:rsidRPr="00EE418A">
              <w:rPr>
                <w:rFonts w:ascii="Times New Roman" w:eastAsia="Calibri" w:hAnsi="Times New Roman" w:cs="Times New Roman"/>
                <w:szCs w:val="22"/>
              </w:rPr>
              <w:t>п</w:t>
            </w:r>
            <w:proofErr w:type="gramEnd"/>
            <w:r w:rsidRPr="00EE418A">
              <w:rPr>
                <w:rFonts w:ascii="Times New Roman" w:eastAsia="Calibri" w:hAnsi="Times New Roman" w:cs="Times New Roman"/>
                <w:szCs w:val="22"/>
              </w:rPr>
              <w:t>/п</w:t>
            </w:r>
          </w:p>
        </w:tc>
        <w:tc>
          <w:tcPr>
            <w:tcW w:w="2319" w:type="dxa"/>
            <w:vAlign w:val="center"/>
          </w:tcPr>
          <w:p w14:paraId="322E1BFE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ФИО</w:t>
            </w:r>
          </w:p>
          <w:p w14:paraId="2DF4B837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04BE0C3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19FA56F5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33E6BEBC" w14:textId="77777777" w:rsidR="00E62ACE" w:rsidRPr="00EE418A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Контакты</w:t>
            </w:r>
          </w:p>
        </w:tc>
      </w:tr>
      <w:tr w:rsidR="00E62ACE" w:rsidRPr="00EE418A" w14:paraId="4D3E2AF5" w14:textId="77777777" w:rsidTr="00D83685">
        <w:trPr>
          <w:trHeight w:val="28"/>
          <w:tblHeader/>
        </w:trPr>
        <w:tc>
          <w:tcPr>
            <w:tcW w:w="720" w:type="dxa"/>
            <w:vAlign w:val="center"/>
          </w:tcPr>
          <w:p w14:paraId="0238AA3A" w14:textId="77777777" w:rsidR="00E62ACE" w:rsidRPr="00EE418A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2319" w:type="dxa"/>
            <w:vAlign w:val="center"/>
          </w:tcPr>
          <w:p w14:paraId="52E734C8" w14:textId="3C895BD9" w:rsidR="00E62ACE" w:rsidRPr="00EE418A" w:rsidRDefault="00A15A0A" w:rsidP="00A15A0A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Присечкин Анатолий Алексеевич</w:t>
            </w:r>
          </w:p>
        </w:tc>
        <w:tc>
          <w:tcPr>
            <w:tcW w:w="2268" w:type="dxa"/>
            <w:vAlign w:val="center"/>
          </w:tcPr>
          <w:p w14:paraId="0AE0C1F7" w14:textId="2B72E1D3" w:rsidR="00E62ACE" w:rsidRPr="00EE418A" w:rsidRDefault="00A15A0A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Зам.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>Главы администрации – начальник отдела муниципального хозяйства</w:t>
            </w:r>
            <w:r w:rsidR="00D01170" w:rsidRPr="00EE418A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430121" w:rsidRPr="00EE418A">
              <w:rPr>
                <w:rFonts w:ascii="Times New Roman" w:eastAsia="Calibri" w:hAnsi="Times New Roman" w:cs="Times New Roman"/>
                <w:szCs w:val="22"/>
              </w:rPr>
              <w:t>А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14:paraId="6B7DDB06" w14:textId="5D701696" w:rsidR="00E62ACE" w:rsidRPr="00EE418A" w:rsidRDefault="00D01170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ГП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 xml:space="preserve"> «</w:t>
            </w:r>
            <w:r w:rsidR="00725CCB" w:rsidRPr="00EE418A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="00E62ACE" w:rsidRPr="00EE418A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14:paraId="56485B28" w14:textId="0A90961C" w:rsidR="00E62ACE" w:rsidRPr="00EE418A" w:rsidRDefault="00E62ACE" w:rsidP="0000608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Организация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 xml:space="preserve">, 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координация </w:t>
            </w:r>
            <w:r w:rsidR="00006087">
              <w:rPr>
                <w:rFonts w:ascii="Times New Roman" w:eastAsia="Calibri" w:hAnsi="Times New Roman" w:cs="Times New Roman"/>
                <w:szCs w:val="22"/>
              </w:rPr>
              <w:t>и проведение мероприятий по реализации</w:t>
            </w:r>
            <w:r w:rsidRPr="00EE418A">
              <w:rPr>
                <w:rFonts w:ascii="Times New Roman" w:eastAsia="Calibri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2409" w:type="dxa"/>
            <w:vAlign w:val="center"/>
          </w:tcPr>
          <w:p w14:paraId="30DDEF9D" w14:textId="72F5FAEA" w:rsidR="00E62ACE" w:rsidRPr="00EE418A" w:rsidRDefault="00D01170" w:rsidP="00D0117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EE418A">
              <w:rPr>
                <w:rFonts w:ascii="Times New Roman" w:eastAsia="Calibri" w:hAnsi="Times New Roman" w:cs="Times New Roman"/>
                <w:szCs w:val="22"/>
              </w:rPr>
              <w:t>+7 (48432) 58-755</w:t>
            </w:r>
          </w:p>
        </w:tc>
      </w:tr>
    </w:tbl>
    <w:p w14:paraId="2BC17C59" w14:textId="77777777" w:rsidR="00E62ACE" w:rsidRPr="00EE418A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p w14:paraId="67DB6F56" w14:textId="77777777"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684B14CD" w14:textId="77777777" w:rsidR="00006087" w:rsidRDefault="00006087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38CC3BDF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E21B62D" w14:textId="77777777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EEEEE1D" w14:textId="370FAC79" w:rsidR="00E62ACE" w:rsidRPr="00EE418A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Показатели эффективности:</w:t>
      </w:r>
    </w:p>
    <w:p w14:paraId="14A472BC" w14:textId="5A09DAD4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 xml:space="preserve">Таблица 3 </w:t>
      </w:r>
    </w:p>
    <w:p w14:paraId="471CE7DC" w14:textId="77777777" w:rsidR="00FF3C4F" w:rsidRPr="00EE418A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Cs w:val="22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EE418A" w14:paraId="5827653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5B784EC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№ </w:t>
            </w:r>
            <w:proofErr w:type="gramStart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п</w:t>
            </w:r>
            <w:proofErr w:type="gramEnd"/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C730A1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45691E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Величина</w:t>
            </w:r>
          </w:p>
        </w:tc>
      </w:tr>
      <w:tr w:rsidR="00FF3C4F" w:rsidRPr="00EE418A" w14:paraId="3B40EBC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7A63C2B4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03162A8" w14:textId="2D0ED4B5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Полнота информации, </w:t>
            </w:r>
            <w:r w:rsidR="00215188"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размещённой</w:t>
            </w: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 xml:space="preserve"> на официальном  сайте Администрации ГП «Город Кремёнки» 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61A2BD31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</w:tc>
      </w:tr>
      <w:tr w:rsidR="00FF3C4F" w:rsidRPr="00EE418A" w14:paraId="0C9F7218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4A2D9A2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684049A" w14:textId="62AB7139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Доля </w:t>
            </w:r>
            <w:r w:rsidR="00215188" w:rsidRPr="00EE418A">
              <w:rPr>
                <w:rFonts w:ascii="Times New Roman" w:eastAsia="Calibri" w:hAnsi="Times New Roman" w:cs="Times New Roman"/>
                <w:color w:val="000000"/>
              </w:rPr>
              <w:t>проведённых</w:t>
            </w:r>
            <w:r w:rsidRPr="00EE418A">
              <w:rPr>
                <w:rFonts w:ascii="Times New Roman" w:eastAsia="Calibri" w:hAnsi="Times New Roman" w:cs="Times New Roman"/>
                <w:color w:val="000000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1B15F3E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50% и менее</w:t>
            </w:r>
          </w:p>
        </w:tc>
      </w:tr>
      <w:tr w:rsidR="00FF3C4F" w:rsidRPr="00EE418A" w14:paraId="78E9AFA9" w14:textId="77777777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BE8A869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7919CA1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E418A">
              <w:rPr>
                <w:rFonts w:ascii="Times New Roman" w:eastAsia="Calibri" w:hAnsi="Times New Roman" w:cs="Times New Roman"/>
                <w:color w:val="000000"/>
              </w:rPr>
              <w:t>Выполнение запланированных профилактических мероприятий</w:t>
            </w:r>
          </w:p>
          <w:p w14:paraId="78328488" w14:textId="77777777" w:rsidR="00FF3C4F" w:rsidRPr="00EE418A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5135083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EE418A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100 %</w:t>
            </w:r>
          </w:p>
          <w:p w14:paraId="11049C37" w14:textId="77777777" w:rsidR="00FF3C4F" w:rsidRPr="00EE418A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</w:tc>
      </w:tr>
    </w:tbl>
    <w:p w14:paraId="74ACCBFA" w14:textId="77777777" w:rsidR="00A43EE5" w:rsidRPr="00EE418A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p w14:paraId="22AF320B" w14:textId="7A88455A" w:rsidR="00A43EE5" w:rsidRPr="00EE418A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EE418A">
        <w:rPr>
          <w:rFonts w:ascii="Times New Roman" w:eastAsia="Calibri" w:hAnsi="Times New Roman" w:cs="Times New Roman"/>
          <w:szCs w:val="22"/>
        </w:rPr>
        <w:t>Отчётным</w:t>
      </w:r>
      <w:r w:rsidR="00A43EE5" w:rsidRPr="00EE418A">
        <w:rPr>
          <w:rFonts w:ascii="Times New Roman" w:eastAsia="Calibri" w:hAnsi="Times New Roman" w:cs="Times New Roman"/>
          <w:szCs w:val="22"/>
        </w:rPr>
        <w:t xml:space="preserve"> периодом для определения значений показателей является календарный год.</w:t>
      </w:r>
    </w:p>
    <w:p w14:paraId="4A8F5E4F" w14:textId="77777777" w:rsidR="00FF3C4F" w:rsidRPr="00EE418A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</w:p>
    <w:sectPr w:rsidR="00FF3C4F" w:rsidRPr="00EE418A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006087"/>
    <w:rsid w:val="00093665"/>
    <w:rsid w:val="00150EB5"/>
    <w:rsid w:val="001D633D"/>
    <w:rsid w:val="001E1C25"/>
    <w:rsid w:val="00215188"/>
    <w:rsid w:val="002C6E6B"/>
    <w:rsid w:val="003A2198"/>
    <w:rsid w:val="003A7065"/>
    <w:rsid w:val="003D4F97"/>
    <w:rsid w:val="00430121"/>
    <w:rsid w:val="005236E8"/>
    <w:rsid w:val="0058153F"/>
    <w:rsid w:val="005A5F2D"/>
    <w:rsid w:val="005A6F5C"/>
    <w:rsid w:val="005D4578"/>
    <w:rsid w:val="0062169E"/>
    <w:rsid w:val="00647FD1"/>
    <w:rsid w:val="006E18DA"/>
    <w:rsid w:val="006F21F0"/>
    <w:rsid w:val="00725CCB"/>
    <w:rsid w:val="008073AC"/>
    <w:rsid w:val="00827AEE"/>
    <w:rsid w:val="00863E7A"/>
    <w:rsid w:val="008913D8"/>
    <w:rsid w:val="009135B8"/>
    <w:rsid w:val="00942000"/>
    <w:rsid w:val="0095474A"/>
    <w:rsid w:val="00983D0D"/>
    <w:rsid w:val="009B4B59"/>
    <w:rsid w:val="00A15A0A"/>
    <w:rsid w:val="00A43EE5"/>
    <w:rsid w:val="00A66FB5"/>
    <w:rsid w:val="00A84B5E"/>
    <w:rsid w:val="00AE61C9"/>
    <w:rsid w:val="00B35CAF"/>
    <w:rsid w:val="00B93C39"/>
    <w:rsid w:val="00BA3C39"/>
    <w:rsid w:val="00BB6923"/>
    <w:rsid w:val="00C02B38"/>
    <w:rsid w:val="00C27B39"/>
    <w:rsid w:val="00C57B17"/>
    <w:rsid w:val="00CE7046"/>
    <w:rsid w:val="00D01170"/>
    <w:rsid w:val="00D47606"/>
    <w:rsid w:val="00D556C6"/>
    <w:rsid w:val="00D6786C"/>
    <w:rsid w:val="00DB5E50"/>
    <w:rsid w:val="00E44877"/>
    <w:rsid w:val="00E62ACE"/>
    <w:rsid w:val="00E92FB2"/>
    <w:rsid w:val="00E93B6D"/>
    <w:rsid w:val="00EC6C03"/>
    <w:rsid w:val="00ED6B9A"/>
    <w:rsid w:val="00EE0162"/>
    <w:rsid w:val="00EE418A"/>
    <w:rsid w:val="00EE59A8"/>
    <w:rsid w:val="00F01964"/>
    <w:rsid w:val="00F229BB"/>
    <w:rsid w:val="00F4588A"/>
    <w:rsid w:val="00F930C8"/>
    <w:rsid w:val="00F94C42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2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Рыбкина</cp:lastModifiedBy>
  <cp:revision>7</cp:revision>
  <cp:lastPrinted>2021-10-20T09:08:00Z</cp:lastPrinted>
  <dcterms:created xsi:type="dcterms:W3CDTF">2021-10-22T07:46:00Z</dcterms:created>
  <dcterms:modified xsi:type="dcterms:W3CDTF">2021-10-22T08:19:00Z</dcterms:modified>
</cp:coreProperties>
</file>