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98" w:rsidRPr="00BD2898" w:rsidRDefault="00BD2898" w:rsidP="00BD2898">
      <w:pPr>
        <w:ind w:left="550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>Приложение</w:t>
      </w:r>
      <w:r w:rsidR="00BF6B83">
        <w:rPr>
          <w:sz w:val="22"/>
          <w:szCs w:val="22"/>
        </w:rPr>
        <w:t>№1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>к Постановлению Администрации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 xml:space="preserve">городского поселения «Город </w:t>
      </w:r>
      <w:proofErr w:type="spellStart"/>
      <w:r w:rsidRPr="00BD2898">
        <w:rPr>
          <w:sz w:val="22"/>
          <w:szCs w:val="22"/>
        </w:rPr>
        <w:t>Кременки</w:t>
      </w:r>
      <w:proofErr w:type="spellEnd"/>
      <w:r w:rsidRPr="00BD2898">
        <w:rPr>
          <w:sz w:val="22"/>
          <w:szCs w:val="22"/>
        </w:rPr>
        <w:t>»</w:t>
      </w:r>
    </w:p>
    <w:p w:rsidR="00BD2898" w:rsidRPr="00BD2898" w:rsidRDefault="00BD2898" w:rsidP="00BD2898">
      <w:pPr>
        <w:ind w:left="5390"/>
        <w:jc w:val="center"/>
        <w:rPr>
          <w:sz w:val="22"/>
          <w:szCs w:val="22"/>
        </w:rPr>
      </w:pPr>
      <w:r w:rsidRPr="00BD2898">
        <w:rPr>
          <w:sz w:val="22"/>
          <w:szCs w:val="22"/>
        </w:rPr>
        <w:t xml:space="preserve">              от «__»_______2017 г.  №____ </w:t>
      </w: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t>МУНИЦИПАЛЬНАЯ ПРОГРАММА «ФОРМИРОВАНИЕ СОВРЕМЕННОЙ ГОРОДСКОЙ СРЕДЫ НА 2017-2022гг МО ГП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  <w:bookmarkStart w:id="0" w:name="_GoBack"/>
      <w:bookmarkEnd w:id="0"/>
    </w:p>
    <w:p w:rsidR="008B43B0" w:rsidRPr="00426369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F67E19" w:rsidRPr="00426369">
        <w:t>ременной городской среды на 2017</w:t>
      </w:r>
      <w:r w:rsidR="000950E0" w:rsidRPr="00426369">
        <w:t xml:space="preserve">-2022гг </w:t>
      </w:r>
      <w:r w:rsidR="00BF6B83" w:rsidRPr="00426369">
        <w:t xml:space="preserve">МО ГП </w:t>
      </w:r>
      <w:r w:rsidR="00467A57" w:rsidRPr="00426369">
        <w:t xml:space="preserve">«Город </w:t>
      </w:r>
      <w:proofErr w:type="spellStart"/>
      <w:r w:rsidR="00467A57" w:rsidRPr="00426369">
        <w:t>Кременки</w:t>
      </w:r>
      <w:proofErr w:type="spellEnd"/>
      <w:r w:rsidR="00467A57" w:rsidRPr="00426369">
        <w:t>»</w:t>
      </w:r>
      <w:r w:rsidR="00BF6B83" w:rsidRPr="00426369">
        <w:t>»</w:t>
      </w:r>
    </w:p>
    <w:p w:rsidR="000430F7" w:rsidRPr="00467A57" w:rsidRDefault="000430F7" w:rsidP="000430F7">
      <w:pPr>
        <w:jc w:val="center"/>
        <w:rPr>
          <w:rFonts w:eastAsiaTheme="minorHAnsi"/>
          <w:b/>
          <w:lang w:eastAsia="en-US"/>
        </w:rPr>
      </w:pP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t xml:space="preserve">Ответственный исполнитель Программы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BF6B83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proofErr w:type="spellStart"/>
            <w:r w:rsidRPr="00467A57">
              <w:t>Кременки</w:t>
            </w:r>
            <w:proofErr w:type="spellEnd"/>
            <w:r w:rsidRPr="00467A57">
              <w:t>»,  отдел муниципального</w:t>
            </w:r>
            <w:r w:rsidR="00BF6B83">
              <w:t xml:space="preserve"> хозяйства</w:t>
            </w:r>
            <w:r w:rsidR="00ED516C" w:rsidRPr="00B305D3">
              <w:t>, энергетики, средств массовых коммуникаций, общественной безопасности</w:t>
            </w:r>
            <w:r w:rsidR="008418E7">
              <w:t xml:space="preserve">, </w:t>
            </w:r>
            <w:r w:rsidR="00BF6B83" w:rsidRPr="00BF6B83">
              <w:t>орган</w:t>
            </w:r>
            <w:r w:rsidR="00BF6B83">
              <w:t xml:space="preserve">изации ритуальных услуг, ГО </w:t>
            </w:r>
            <w:proofErr w:type="spellStart"/>
            <w:r w:rsidR="00BF6B83">
              <w:t>иЧС</w:t>
            </w:r>
            <w:proofErr w:type="spellEnd"/>
            <w:r w:rsidR="00BF6B83">
              <w:t>, отдел экономического развития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t xml:space="preserve">Участники Программы 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467A57" w:rsidRDefault="00BA7DE7" w:rsidP="008B43B0">
            <w:r w:rsidRPr="00467A57">
              <w:t>Министерство строительства и жилищно-коммунального хозяйства Калужской области</w:t>
            </w:r>
          </w:p>
          <w:p w:rsidR="00BD22AC" w:rsidRPr="00467A57" w:rsidRDefault="00BD22AC" w:rsidP="008B43B0">
            <w:r w:rsidRPr="00467A57">
              <w:t>Администрация МО «Жуковский район»</w:t>
            </w:r>
          </w:p>
          <w:p w:rsidR="000430F7" w:rsidRPr="00467A57" w:rsidRDefault="00BD22AC" w:rsidP="008B43B0">
            <w:r w:rsidRPr="00467A57">
              <w:t xml:space="preserve">Администрация ГП «Город </w:t>
            </w:r>
            <w:proofErr w:type="spellStart"/>
            <w:r w:rsidRPr="00467A57">
              <w:t>Кременки</w:t>
            </w:r>
            <w:proofErr w:type="spellEnd"/>
            <w:r w:rsidR="000430F7" w:rsidRPr="00467A57">
              <w:t> 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322E94" w:rsidP="000430F7">
            <w:r w:rsidRPr="00467A57">
              <w:rPr>
                <w:rFonts w:eastAsia="Calibri"/>
                <w:lang w:eastAsia="en-US"/>
              </w:rPr>
              <w:t>Основание для разработки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467A57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67A57">
              <w:t> </w:t>
            </w:r>
            <w:r w:rsidR="00065356" w:rsidRPr="00467A57">
              <w:t>-</w:t>
            </w:r>
            <w:r w:rsidR="00322E94" w:rsidRPr="00467A57">
              <w:rPr>
                <w:rFonts w:eastAsia="Calibri"/>
                <w:lang w:eastAsia="en-US"/>
              </w:rPr>
              <w:t xml:space="preserve">Гражданский кодекс Российской Федерации, </w:t>
            </w:r>
          </w:p>
          <w:p w:rsidR="00322E94" w:rsidRPr="00467A57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67A57">
              <w:rPr>
                <w:rFonts w:eastAsia="Calibri"/>
                <w:lang w:eastAsia="en-US"/>
              </w:rPr>
              <w:t xml:space="preserve">-Бюджетный кодекс Российской Федерации, </w:t>
            </w:r>
          </w:p>
          <w:p w:rsidR="00322E94" w:rsidRPr="00467A57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67A57">
              <w:rPr>
                <w:rFonts w:eastAsia="Calibri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467A57" w:rsidRDefault="00322E94" w:rsidP="00065356">
            <w:r w:rsidRPr="00467A57">
              <w:rPr>
                <w:rFonts w:eastAsia="Calibri"/>
                <w:lang w:eastAsia="en-US"/>
              </w:rPr>
              <w:t xml:space="preserve"> - </w:t>
            </w:r>
            <w:r w:rsidR="00065356" w:rsidRPr="00467A57">
              <w:rPr>
                <w:rFonts w:eastAsia="Calibri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t xml:space="preserve">Цели Программы 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F6B83" w:rsidP="008B43B0">
            <w:r w:rsidRPr="00B305D3">
              <w:t xml:space="preserve">     Создание благоприятной современной городской среды и </w:t>
            </w:r>
            <w:proofErr w:type="gramStart"/>
            <w:r w:rsidRPr="00B305D3">
              <w:t>контроль за</w:t>
            </w:r>
            <w:proofErr w:type="gramEnd"/>
            <w:r w:rsidRPr="00B305D3"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rPr>
                <w:color w:val="000000"/>
              </w:rPr>
              <w:t>Задачи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8B43B0">
            <w:pPr>
              <w:rPr>
                <w:rFonts w:eastAsiaTheme="minorHAnsi"/>
              </w:rPr>
            </w:pPr>
            <w:r w:rsidRPr="00467A57">
              <w:t> </w:t>
            </w:r>
            <w:r w:rsidRPr="00467A57">
              <w:rPr>
                <w:rFonts w:eastAsiaTheme="minorHAnsi"/>
              </w:rPr>
              <w:t xml:space="preserve">Обеспечение формирования единого облика </w:t>
            </w:r>
            <w:r w:rsidR="001D730D">
              <w:rPr>
                <w:rFonts w:eastAsiaTheme="minorHAnsi"/>
              </w:rPr>
              <w:t>МО</w:t>
            </w:r>
            <w:r w:rsidRPr="00467A57">
              <w:rPr>
                <w:rFonts w:eastAsiaTheme="minorHAnsi"/>
              </w:rPr>
              <w:t xml:space="preserve"> </w:t>
            </w:r>
            <w:r w:rsidR="00ED516C">
              <w:rPr>
                <w:rFonts w:eastAsiaTheme="minorHAnsi"/>
              </w:rPr>
              <w:t xml:space="preserve">ГП «Город </w:t>
            </w:r>
            <w:proofErr w:type="spellStart"/>
            <w:r w:rsidR="00ED516C">
              <w:rPr>
                <w:rFonts w:eastAsiaTheme="minorHAnsi"/>
              </w:rPr>
              <w:t>Кременки</w:t>
            </w:r>
            <w:proofErr w:type="spellEnd"/>
            <w:r w:rsidR="00ED516C">
              <w:rPr>
                <w:rFonts w:eastAsiaTheme="minorHAnsi"/>
              </w:rPr>
              <w:t>»</w:t>
            </w:r>
          </w:p>
          <w:p w:rsidR="000430F7" w:rsidRPr="00467A57" w:rsidRDefault="000430F7" w:rsidP="008B43B0">
            <w:pPr>
              <w:rPr>
                <w:rFonts w:eastAsiaTheme="minorHAnsi"/>
              </w:rPr>
            </w:pPr>
            <w:r w:rsidRPr="00467A57">
              <w:rPr>
                <w:rFonts w:eastAsiaTheme="minorHAnsi"/>
              </w:rPr>
              <w:t>Обеспечение создания, содержания и развития объектов благоустройства на террито</w:t>
            </w:r>
            <w:r w:rsidR="00065356" w:rsidRPr="00467A57">
              <w:rPr>
                <w:rFonts w:eastAsiaTheme="minorHAnsi"/>
              </w:rPr>
              <w:t xml:space="preserve">рии </w:t>
            </w:r>
            <w:r w:rsidR="001D730D">
              <w:rPr>
                <w:rFonts w:eastAsiaTheme="minorHAnsi"/>
              </w:rPr>
              <w:t>МО</w:t>
            </w:r>
            <w:r w:rsidR="00ED516C">
              <w:rPr>
                <w:rFonts w:eastAsiaTheme="minorHAnsi"/>
              </w:rPr>
              <w:t xml:space="preserve"> ГП «Город </w:t>
            </w:r>
            <w:proofErr w:type="spellStart"/>
            <w:r w:rsidR="00ED516C">
              <w:rPr>
                <w:rFonts w:eastAsiaTheme="minorHAnsi"/>
              </w:rPr>
              <w:t>Кременки</w:t>
            </w:r>
            <w:proofErr w:type="spellEnd"/>
            <w:r w:rsidR="00ED516C">
              <w:rPr>
                <w:rFonts w:eastAsiaTheme="minorHAnsi"/>
              </w:rPr>
              <w:t>».</w:t>
            </w:r>
          </w:p>
          <w:p w:rsidR="000430F7" w:rsidRPr="00ED516C" w:rsidRDefault="000430F7" w:rsidP="001D730D">
            <w:pPr>
              <w:rPr>
                <w:rFonts w:eastAsiaTheme="minorHAnsi"/>
              </w:rPr>
            </w:pPr>
            <w:r w:rsidRPr="00467A57">
              <w:rPr>
                <w:rFonts w:eastAsiaTheme="minorHAnsi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1D730D">
              <w:rPr>
                <w:rFonts w:eastAsiaTheme="minorHAnsi"/>
              </w:rPr>
              <w:t>МО</w:t>
            </w:r>
            <w:r w:rsidR="00ED516C">
              <w:rPr>
                <w:rFonts w:eastAsiaTheme="minorHAnsi"/>
              </w:rPr>
              <w:t xml:space="preserve"> ГП «Город </w:t>
            </w:r>
            <w:proofErr w:type="spellStart"/>
            <w:r w:rsidR="00ED516C">
              <w:rPr>
                <w:rFonts w:eastAsiaTheme="minorHAnsi"/>
              </w:rPr>
              <w:t>Кременки</w:t>
            </w:r>
            <w:proofErr w:type="spellEnd"/>
            <w:r w:rsidR="00ED516C">
              <w:rPr>
                <w:rFonts w:eastAsiaTheme="minorHAnsi"/>
              </w:rPr>
              <w:t>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t xml:space="preserve">Целевые индикаторы и показатели Программы 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1D730D" w:rsidP="00BA7DE7">
            <w:r>
              <w:t>Разработаны А</w:t>
            </w:r>
            <w:r w:rsidR="00BA7DE7" w:rsidRPr="00467A57">
              <w:t xml:space="preserve">дминистрацией ГП «Город </w:t>
            </w:r>
            <w:proofErr w:type="spellStart"/>
            <w:r w:rsidR="00BA7DE7" w:rsidRPr="00467A57">
              <w:t>Кременки</w:t>
            </w:r>
            <w:proofErr w:type="spellEnd"/>
            <w:proofErr w:type="gramStart"/>
            <w:r w:rsidR="00BA7DE7" w:rsidRPr="00467A57">
              <w:t>»</w:t>
            </w:r>
            <w:r w:rsidR="00BF6B83">
              <w:t>(</w:t>
            </w:r>
            <w:proofErr w:type="gramEnd"/>
            <w:r w:rsidR="00BF6B83">
              <w:t>Приложение №1)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t xml:space="preserve">Срок реализации Программы 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Default="000430F7" w:rsidP="000430F7">
            <w:r w:rsidRPr="00467A57">
              <w:t> </w:t>
            </w:r>
            <w:r w:rsidR="005469B6">
              <w:t>2017</w:t>
            </w:r>
            <w:r w:rsidR="00BD22AC" w:rsidRPr="00467A57">
              <w:t>-2022гг</w:t>
            </w:r>
          </w:p>
          <w:p w:rsidR="00422269" w:rsidRPr="00467A57" w:rsidRDefault="00422269" w:rsidP="000430F7"/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ED516C" w:rsidRDefault="00ED516C" w:rsidP="000430F7">
            <w:pPr>
              <w:rPr>
                <w:b/>
              </w:rPr>
            </w:pPr>
            <w:r w:rsidRPr="00ED516C">
              <w:rPr>
                <w:rStyle w:val="af"/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552" w:rsidRDefault="00A25552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местный  бюджет </w:t>
            </w:r>
            <w:r w:rsidR="00C10670" w:rsidRPr="00467A57">
              <w:rPr>
                <w:rFonts w:eastAsia="Calibri"/>
                <w:lang w:eastAsia="en-US"/>
              </w:rPr>
              <w:t xml:space="preserve"> </w:t>
            </w:r>
            <w:r w:rsidR="00322E94" w:rsidRPr="00467A57">
              <w:rPr>
                <w:rFonts w:eastAsia="Calibri"/>
                <w:lang w:eastAsia="en-US"/>
              </w:rPr>
              <w:t xml:space="preserve"> </w:t>
            </w:r>
          </w:p>
          <w:p w:rsidR="000430F7" w:rsidRPr="00A25552" w:rsidRDefault="00C10670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7A57">
              <w:rPr>
                <w:rFonts w:eastAsia="Calibri"/>
                <w:lang w:eastAsia="en-US"/>
              </w:rPr>
              <w:t>бюджет</w:t>
            </w:r>
            <w:r w:rsidR="00A25552">
              <w:rPr>
                <w:rFonts w:eastAsia="Calibri"/>
                <w:lang w:eastAsia="en-US"/>
              </w:rPr>
              <w:t xml:space="preserve"> Калужской области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467A57" w:rsidRDefault="000430F7" w:rsidP="004F1177">
            <w:r w:rsidRPr="00467A57">
              <w:t> </w:t>
            </w:r>
            <w:r w:rsidR="004F1177" w:rsidRPr="00467A57">
              <w:t xml:space="preserve">Улучшение благоустройства придомовых территорий многоквартирных домов, создание благоприятных </w:t>
            </w:r>
            <w:r w:rsidR="00322E94" w:rsidRPr="00467A57">
              <w:t>и комфортных условий для проживания граждан</w:t>
            </w:r>
            <w:r w:rsidR="00065356" w:rsidRPr="00467A57">
              <w:t>.</w:t>
            </w:r>
          </w:p>
        </w:tc>
      </w:tr>
    </w:tbl>
    <w:p w:rsidR="00422269" w:rsidRDefault="00422269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>менной городской среды на 2017</w:t>
      </w:r>
      <w:r w:rsidR="000950E0">
        <w:rPr>
          <w:b/>
        </w:rPr>
        <w:t xml:space="preserve">-2022гг </w:t>
      </w:r>
      <w:r w:rsidRPr="00B305D3">
        <w:rPr>
          <w:b/>
        </w:rPr>
        <w:t xml:space="preserve"> </w:t>
      </w:r>
      <w:r w:rsidR="00422269">
        <w:rPr>
          <w:b/>
        </w:rPr>
        <w:t>МО ГП</w:t>
      </w:r>
      <w:r w:rsidRPr="00B305D3">
        <w:rPr>
          <w:b/>
        </w:rPr>
        <w:t xml:space="preserve"> «Город </w:t>
      </w:r>
      <w:proofErr w:type="spellStart"/>
      <w:r w:rsidRPr="00B305D3">
        <w:rPr>
          <w:b/>
        </w:rPr>
        <w:t>Кременки</w:t>
      </w:r>
      <w:proofErr w:type="spellEnd"/>
      <w:r w:rsidRPr="00B305D3">
        <w:rPr>
          <w:b/>
        </w:rPr>
        <w:t>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МО </w:t>
      </w:r>
      <w:r w:rsidR="00422269">
        <w:t>ГП</w:t>
      </w:r>
      <w:r w:rsidRPr="00B305D3">
        <w:t xml:space="preserve">  «Город </w:t>
      </w:r>
      <w:proofErr w:type="spellStart"/>
      <w:r w:rsidRPr="00B305D3">
        <w:t>Кременки</w:t>
      </w:r>
      <w:proofErr w:type="spellEnd"/>
      <w:r w:rsidRPr="00B305D3"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МО 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proofErr w:type="gramStart"/>
      <w:r w:rsidR="0050488E" w:rsidRPr="00B305D3">
        <w:t xml:space="preserve">На  территории  </w:t>
      </w:r>
      <w:r w:rsidR="00422269">
        <w:t>МО 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 расположены  </w:t>
      </w:r>
      <w:r w:rsidR="00CF25A9" w:rsidRPr="00B305D3">
        <w:t>6</w:t>
      </w:r>
      <w:r w:rsidR="0050488E" w:rsidRPr="00B305D3">
        <w:t xml:space="preserve">4 </w:t>
      </w:r>
      <w:r w:rsidRPr="00B305D3">
        <w:t>многоквартирных жилых дома</w:t>
      </w:r>
      <w:r w:rsidR="0050488E" w:rsidRPr="00B305D3">
        <w:t>.</w:t>
      </w:r>
      <w:proofErr w:type="gramEnd"/>
      <w:r w:rsidR="0050488E" w:rsidRPr="00B305D3">
        <w:t xml:space="preserve">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МО 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территории общего пользования (проезды,  центральные  улицы,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Pr="00B305D3" w:rsidRDefault="0050488E" w:rsidP="0050488E">
      <w:pPr>
        <w:jc w:val="both"/>
      </w:pPr>
      <w:r w:rsidRPr="00B305D3">
        <w:t xml:space="preserve">1)  благоустройство территорий общего пользования, в том числе: </w:t>
      </w:r>
    </w:p>
    <w:p w:rsidR="0050488E" w:rsidRPr="00B305D3" w:rsidRDefault="0050488E" w:rsidP="0050488E">
      <w:pPr>
        <w:jc w:val="both"/>
      </w:pPr>
      <w:r w:rsidRPr="00B305D3">
        <w:t>- ремонт автомобильных дорог общего пользования;</w:t>
      </w:r>
    </w:p>
    <w:p w:rsidR="0050488E" w:rsidRPr="00B305D3" w:rsidRDefault="0050488E" w:rsidP="0050488E">
      <w:pPr>
        <w:jc w:val="both"/>
      </w:pPr>
      <w:r w:rsidRPr="00B305D3">
        <w:t>- ремонт городских тротуаров;</w:t>
      </w:r>
    </w:p>
    <w:p w:rsidR="0050488E" w:rsidRPr="00B305D3" w:rsidRDefault="0050488E" w:rsidP="0050488E">
      <w:pPr>
        <w:jc w:val="both"/>
      </w:pPr>
      <w:r w:rsidRPr="00B305D3">
        <w:t>- обеспечение освещения территорий общего пользования;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мусора;</w:t>
      </w:r>
    </w:p>
    <w:p w:rsidR="0050488E" w:rsidRPr="00B305D3" w:rsidRDefault="0050488E" w:rsidP="0050488E">
      <w:pPr>
        <w:jc w:val="both"/>
      </w:pPr>
      <w:r w:rsidRPr="00B305D3">
        <w:t>- оборудование городских автомобильных парковок;</w:t>
      </w:r>
    </w:p>
    <w:p w:rsidR="0050488E" w:rsidRPr="00B305D3" w:rsidRDefault="0050488E" w:rsidP="0050488E">
      <w:pPr>
        <w:jc w:val="both"/>
      </w:pPr>
      <w:r w:rsidRPr="00B305D3">
        <w:t>- озеленение территорий общего пользования;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благоустройство дворовых территории, предусматривающее:</w:t>
      </w:r>
    </w:p>
    <w:p w:rsidR="0050488E" w:rsidRPr="00B305D3" w:rsidRDefault="0050488E" w:rsidP="0050488E">
      <w:pPr>
        <w:jc w:val="both"/>
      </w:pPr>
      <w:r w:rsidRPr="00B305D3">
        <w:t>-  ремонт    дорог,  образующих  проезды  к  территориям, прилегающим к многоквартирным домам;</w:t>
      </w:r>
    </w:p>
    <w:p w:rsidR="0050488E" w:rsidRPr="00B305D3" w:rsidRDefault="0050488E" w:rsidP="0050488E">
      <w:pPr>
        <w:jc w:val="both"/>
      </w:pPr>
      <w:r w:rsidRPr="00B305D3">
        <w:t>-  ремонт  тротуаров,  расположенных  на  дворовых  территориях многоквартирных домов;</w:t>
      </w:r>
    </w:p>
    <w:p w:rsidR="0050488E" w:rsidRPr="00B305D3" w:rsidRDefault="0050488E" w:rsidP="0050488E">
      <w:pPr>
        <w:jc w:val="both"/>
      </w:pPr>
      <w:r w:rsidRPr="00B305D3">
        <w:t>- обеспечение освещения дворовых территорий;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мусора.</w:t>
      </w:r>
    </w:p>
    <w:p w:rsidR="0050488E" w:rsidRPr="00B305D3" w:rsidRDefault="0050488E" w:rsidP="0050488E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>- оборудование автомобильных парковок;</w:t>
      </w:r>
    </w:p>
    <w:p w:rsidR="0050488E" w:rsidRPr="00B305D3" w:rsidRDefault="0050488E" w:rsidP="0050488E">
      <w:pPr>
        <w:jc w:val="both"/>
      </w:pPr>
      <w:r w:rsidRPr="00B305D3">
        <w:t>- озеленение дворовых территорий;</w:t>
      </w:r>
    </w:p>
    <w:p w:rsidR="0050488E" w:rsidRPr="00B305D3" w:rsidRDefault="0050488E" w:rsidP="0050488E">
      <w:pPr>
        <w:jc w:val="both"/>
      </w:pPr>
      <w:r w:rsidRPr="00B305D3">
        <w:t>- иные виды работ</w:t>
      </w:r>
    </w:p>
    <w:p w:rsidR="0050488E" w:rsidRPr="00B305D3" w:rsidRDefault="001536A1" w:rsidP="0050488E">
      <w:pPr>
        <w:jc w:val="both"/>
      </w:pPr>
      <w:r>
        <w:t xml:space="preserve">     Рассмотрение </w:t>
      </w:r>
      <w:r w:rsidR="0050488E" w:rsidRPr="00B305D3">
        <w:t>предложений  заинтересованных  лиц  о  включении  территории общего  пользования 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2017</w:t>
      </w:r>
      <w:r w:rsidR="0050488E" w:rsidRPr="00B305D3">
        <w:t xml:space="preserve">-2022гг  </w:t>
      </w:r>
      <w:r w:rsidR="008418E7">
        <w:t>МО 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осуществляется  путем  реализации </w:t>
      </w:r>
    </w:p>
    <w:p w:rsidR="0050488E" w:rsidRPr="00B305D3" w:rsidRDefault="0050488E" w:rsidP="0050488E">
      <w:pPr>
        <w:jc w:val="both"/>
      </w:pPr>
      <w:r w:rsidRPr="00B305D3">
        <w:t>следующих этапов:</w:t>
      </w:r>
    </w:p>
    <w:p w:rsidR="0050488E" w:rsidRPr="00B305D3" w:rsidRDefault="008418E7" w:rsidP="0050488E">
      <w:pPr>
        <w:jc w:val="both"/>
      </w:pPr>
      <w:r>
        <w:t>-  проведение общественных слушаний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 xml:space="preserve">включение  в  адресный  перечень  дворовых  территорий  многоквартирных домов,  расположенных  на  территории  муниципального  образования городского поселения «Город </w:t>
      </w:r>
      <w:proofErr w:type="spellStart"/>
      <w:r w:rsidRPr="00B305D3">
        <w:t>Кременки</w:t>
      </w:r>
      <w:proofErr w:type="spellEnd"/>
      <w:r w:rsidRPr="00B305D3">
        <w:t xml:space="preserve">»,  на  которых  планируется благоустройство в соответствии с  Порядком представления, рассмотрения  и  оценки  предложений  </w:t>
      </w:r>
      <w:r w:rsidRPr="00B305D3">
        <w:lastRenderedPageBreak/>
        <w:t>заинтересованных  лиц  о  включении дворовой территории 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 xml:space="preserve">муниципальную  программу  </w:t>
      </w:r>
      <w:r w:rsidR="00CF25A9" w:rsidRPr="00B305D3">
        <w:t>«Формирование современной</w:t>
      </w:r>
      <w:r w:rsidR="00A25552">
        <w:t xml:space="preserve"> городской среды на</w:t>
      </w:r>
      <w:proofErr w:type="gramEnd"/>
      <w:r w:rsidR="00A25552">
        <w:t xml:space="preserve"> 2017</w:t>
      </w:r>
      <w:r w:rsidR="00CF25A9" w:rsidRPr="00B305D3">
        <w:t xml:space="preserve">-2022гг  </w:t>
      </w:r>
      <w:r w:rsidR="008418E7">
        <w:t>МО ГП</w:t>
      </w:r>
      <w:r w:rsidR="00CF25A9" w:rsidRPr="00B305D3">
        <w:t xml:space="preserve"> «Город </w:t>
      </w:r>
      <w:proofErr w:type="spellStart"/>
      <w:r w:rsidR="00CF25A9" w:rsidRPr="00B305D3">
        <w:t>Кременки</w:t>
      </w:r>
      <w:proofErr w:type="spellEnd"/>
      <w:r w:rsidR="00CF25A9" w:rsidRPr="00B305D3">
        <w:t>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>комплексное  благоустройство  дворовых  территории  и  территорий  общего пользования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 xml:space="preserve">городского поселения «Город </w:t>
      </w:r>
      <w:proofErr w:type="spellStart"/>
      <w:r w:rsidR="00EE6778" w:rsidRPr="00B305D3">
        <w:t>Кременки</w:t>
      </w:r>
      <w:proofErr w:type="spellEnd"/>
      <w:r w:rsidR="00EE6778" w:rsidRPr="00B305D3">
        <w:t>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3B12CC" w:rsidRPr="00B305D3" w:rsidRDefault="00EE6778" w:rsidP="0050488E">
      <w:pPr>
        <w:pStyle w:val="ae"/>
        <w:shd w:val="clear" w:color="auto" w:fill="FFFFFF"/>
        <w:spacing w:before="0" w:beforeAutospacing="0" w:after="270" w:afterAutospacing="0"/>
        <w:jc w:val="both"/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29327C">
        <w:rPr>
          <w:rFonts w:eastAsiaTheme="minorHAnsi"/>
        </w:rPr>
        <w:t>МО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создания, содержания и развития объектов благоустройства на территории </w:t>
      </w:r>
      <w:r w:rsidR="0029327C">
        <w:rPr>
          <w:rFonts w:eastAsiaTheme="minorHAnsi"/>
        </w:rPr>
        <w:t xml:space="preserve">МО 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».</w:t>
      </w:r>
    </w:p>
    <w:p w:rsidR="00BF6B83" w:rsidRDefault="00BF6B83" w:rsidP="00BF6B83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eastAsiaTheme="minorHAnsi"/>
        </w:rPr>
      </w:pPr>
      <w:r w:rsidRPr="00467A57">
        <w:rPr>
          <w:rFonts w:eastAsiaTheme="minorHAnsi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 w:rsidR="0029327C">
        <w:rPr>
          <w:rFonts w:eastAsiaTheme="minorHAnsi"/>
        </w:rPr>
        <w:t xml:space="preserve">МО </w:t>
      </w:r>
      <w:r>
        <w:rPr>
          <w:rFonts w:eastAsiaTheme="minorHAnsi"/>
        </w:rPr>
        <w:t xml:space="preserve"> ГП «Город </w:t>
      </w:r>
      <w:proofErr w:type="spellStart"/>
      <w:r>
        <w:rPr>
          <w:rFonts w:eastAsiaTheme="minorHAnsi"/>
        </w:rPr>
        <w:t>Кременки</w:t>
      </w:r>
      <w:proofErr w:type="spellEnd"/>
      <w:r>
        <w:rPr>
          <w:rFonts w:eastAsiaTheme="minorHAnsi"/>
        </w:rPr>
        <w:t>»</w:t>
      </w:r>
    </w:p>
    <w:p w:rsidR="003B12CC" w:rsidRPr="00B305D3" w:rsidRDefault="00EE6778" w:rsidP="00BF6B83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4.</w:t>
      </w:r>
      <w:r w:rsidR="003B12CC" w:rsidRPr="00B305D3">
        <w:rPr>
          <w:rStyle w:val="af"/>
        </w:rPr>
        <w:t xml:space="preserve">Сроки реализации </w:t>
      </w:r>
      <w:r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2017 – 2022 гг. (шесть</w:t>
      </w:r>
      <w:r w:rsidR="003B12CC" w:rsidRPr="00B305D3">
        <w:rPr>
          <w:rStyle w:val="af"/>
        </w:rPr>
        <w:t xml:space="preserve"> лет)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3B12CC" w:rsidRPr="00B305D3" w:rsidRDefault="003B12CC" w:rsidP="0050488E">
      <w:pPr>
        <w:pStyle w:val="ae"/>
        <w:shd w:val="clear" w:color="auto" w:fill="FFFFFF"/>
        <w:spacing w:before="0" w:beforeAutospacing="0" w:after="270" w:afterAutospacing="0"/>
      </w:pPr>
      <w:r w:rsidRPr="00B305D3">
        <w:t>•    Организация и проведение широкого общественного обсуждения программ и планов благоустройства.</w:t>
      </w:r>
      <w:r w:rsidRPr="00B305D3">
        <w:br/>
        <w:t xml:space="preserve">•    Организация общественного и депутатского контроля реализации </w:t>
      </w:r>
      <w:r w:rsidR="00EE6778" w:rsidRPr="00B305D3">
        <w:t>программы</w:t>
      </w:r>
      <w:r w:rsidRPr="00B305D3">
        <w:t xml:space="preserve"> по благоустройству городской среды.</w:t>
      </w:r>
      <w:r w:rsidRPr="00B305D3">
        <w:br/>
        <w:t xml:space="preserve">•    Проведение просветительской работы, направленной на информирование населения о </w:t>
      </w:r>
      <w:r w:rsidR="00EE6778" w:rsidRPr="00B305D3">
        <w:t>программе</w:t>
      </w:r>
      <w:r w:rsidRPr="00B305D3">
        <w:t xml:space="preserve"> и форматах участия в нем. </w:t>
      </w:r>
      <w:r w:rsidRPr="00B305D3">
        <w:br/>
        <w:t>•    Организация сбора предварительных заявок на включение объектов в проект.</w:t>
      </w:r>
      <w:r w:rsidRPr="00B305D3">
        <w:br/>
        <w:t>•    Консультирование населения по вопросам оформления официальных заявок на участие в проекте.</w:t>
      </w:r>
    </w:p>
    <w:p w:rsidR="009E3439" w:rsidRPr="00B305D3" w:rsidRDefault="009E3439" w:rsidP="009E3439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5.</w:t>
      </w:r>
      <w:r w:rsidR="00103E17">
        <w:rPr>
          <w:rStyle w:val="af"/>
        </w:rPr>
        <w:t xml:space="preserve"> </w:t>
      </w:r>
      <w:r w:rsidRPr="00B305D3">
        <w:rPr>
          <w:rStyle w:val="af"/>
        </w:rPr>
        <w:t xml:space="preserve">Ресурсное обеспечение муниципальной программы </w:t>
      </w:r>
    </w:p>
    <w:p w:rsidR="009E3439" w:rsidRPr="00B305D3" w:rsidRDefault="003B12CC" w:rsidP="009E3439">
      <w:pPr>
        <w:pStyle w:val="ae"/>
        <w:shd w:val="clear" w:color="auto" w:fill="FFFFFF"/>
        <w:spacing w:before="0" w:beforeAutospacing="0" w:after="270" w:afterAutospacing="0"/>
      </w:pPr>
      <w:r w:rsidRPr="00B305D3">
        <w:t xml:space="preserve">- средства </w:t>
      </w:r>
      <w:r w:rsidR="009E3439" w:rsidRPr="00B305D3">
        <w:t>местного</w:t>
      </w:r>
      <w:r w:rsidRPr="00B305D3">
        <w:t xml:space="preserve"> бюджета </w:t>
      </w:r>
      <w:r w:rsidRPr="00B305D3">
        <w:br/>
        <w:t xml:space="preserve">- средства бюджета </w:t>
      </w:r>
      <w:r w:rsidR="009E3439" w:rsidRPr="00B305D3">
        <w:t>Калужской</w:t>
      </w:r>
      <w:r w:rsidRPr="00B305D3">
        <w:t xml:space="preserve"> области </w:t>
      </w:r>
    </w:p>
    <w:p w:rsidR="00A53E77" w:rsidRPr="00B305D3" w:rsidRDefault="009E3439" w:rsidP="00A53E77">
      <w:pPr>
        <w:jc w:val="both"/>
      </w:pPr>
      <w:r w:rsidRPr="00B305D3">
        <w:t xml:space="preserve"> </w:t>
      </w:r>
      <w:r w:rsidR="00B305D3" w:rsidRPr="00B305D3">
        <w:t xml:space="preserve">      </w:t>
      </w:r>
      <w:r w:rsidRPr="00B305D3">
        <w:t xml:space="preserve">Координацию  и  </w:t>
      </w:r>
      <w:proofErr w:type="gramStart"/>
      <w:r w:rsidRPr="00B305D3">
        <w:t>контроль  за</w:t>
      </w:r>
      <w:proofErr w:type="gramEnd"/>
      <w:r w:rsidRPr="00B305D3">
        <w:t xml:space="preserve">  ходом  выполнения  программы  осуществляет </w:t>
      </w:r>
      <w:r w:rsidR="00B305D3" w:rsidRPr="00B305D3">
        <w:t xml:space="preserve">отдел муниципального хозяйства, энергетики, средств массовых коммуникаций, общественной </w:t>
      </w:r>
      <w:r w:rsidR="00B305D3" w:rsidRPr="00B305D3">
        <w:lastRenderedPageBreak/>
        <w:t>безопасности</w:t>
      </w:r>
      <w:r w:rsidR="006814CB">
        <w:t>,</w:t>
      </w:r>
      <w:r w:rsidR="008418E7" w:rsidRPr="008418E7">
        <w:t xml:space="preserve"> </w:t>
      </w:r>
      <w:r w:rsidR="008418E7" w:rsidRPr="00BF6B83">
        <w:t>орган</w:t>
      </w:r>
      <w:r w:rsidR="008418E7">
        <w:t xml:space="preserve">изации ритуальных услуг, ГО </w:t>
      </w:r>
      <w:proofErr w:type="spellStart"/>
      <w:r w:rsidR="008418E7">
        <w:t>иЧС</w:t>
      </w:r>
      <w:proofErr w:type="spellEnd"/>
      <w:r w:rsidR="008418E7">
        <w:t>, отдел экономического развития</w:t>
      </w:r>
      <w:r w:rsidR="006814CB" w:rsidRPr="006814CB">
        <w:rPr>
          <w:rFonts w:eastAsiaTheme="minorHAnsi"/>
          <w:sz w:val="22"/>
          <w:szCs w:val="22"/>
          <w:lang w:eastAsia="en-US"/>
        </w:rPr>
        <w:t xml:space="preserve"> </w:t>
      </w:r>
      <w:r w:rsidR="008418E7">
        <w:rPr>
          <w:rFonts w:eastAsiaTheme="minorHAnsi"/>
          <w:sz w:val="22"/>
          <w:szCs w:val="22"/>
          <w:lang w:eastAsia="en-US"/>
        </w:rPr>
        <w:t xml:space="preserve"> </w:t>
      </w:r>
      <w:r w:rsidR="006814CB">
        <w:rPr>
          <w:rFonts w:eastAsiaTheme="minorHAnsi"/>
          <w:sz w:val="22"/>
          <w:szCs w:val="22"/>
          <w:lang w:eastAsia="en-US"/>
        </w:rPr>
        <w:t xml:space="preserve">Администрации городского поселения «Город </w:t>
      </w:r>
      <w:proofErr w:type="spellStart"/>
      <w:r w:rsidR="006814CB">
        <w:rPr>
          <w:rFonts w:eastAsiaTheme="minorHAnsi"/>
          <w:sz w:val="22"/>
          <w:szCs w:val="22"/>
          <w:lang w:eastAsia="en-US"/>
        </w:rPr>
        <w:t>Кременки</w:t>
      </w:r>
      <w:proofErr w:type="spellEnd"/>
      <w:r w:rsidR="006814CB">
        <w:rPr>
          <w:rFonts w:eastAsiaTheme="minorHAnsi"/>
          <w:sz w:val="22"/>
          <w:szCs w:val="22"/>
          <w:lang w:eastAsia="en-US"/>
        </w:rPr>
        <w:t>»</w:t>
      </w:r>
    </w:p>
    <w:p w:rsidR="00467A57" w:rsidRPr="00B305D3" w:rsidRDefault="00467A57" w:rsidP="00A53E77">
      <w:pPr>
        <w:jc w:val="both"/>
        <w:rPr>
          <w:b/>
          <w:bCs/>
          <w:color w:val="000000"/>
        </w:rPr>
      </w:pPr>
    </w:p>
    <w:p w:rsidR="0048690C" w:rsidRPr="00B305D3" w:rsidRDefault="0048690C" w:rsidP="00467A57">
      <w:pPr>
        <w:ind w:left="6372"/>
        <w:jc w:val="center"/>
      </w:pPr>
    </w:p>
    <w:p w:rsidR="0048690C" w:rsidRPr="00B305D3" w:rsidRDefault="0048690C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Default="00E734B0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E734B0" w:rsidRDefault="00E734B0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A25552" w:rsidRDefault="00B2512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433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25552" w:rsidRDefault="00A25552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418E7" w:rsidRDefault="00B2512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7433B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418E7" w:rsidRDefault="008418E7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418E7" w:rsidRDefault="008418E7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418E7" w:rsidRDefault="008418E7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418E7" w:rsidRDefault="008418E7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2512D" w:rsidRDefault="00B2512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7433B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9327C" w:rsidRDefault="00B2512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9327C" w:rsidRDefault="0029327C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2512D" w:rsidRDefault="00B2512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D730D" w:rsidRDefault="001D730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D730D" w:rsidRDefault="001D730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2512D" w:rsidRDefault="00B2512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</w:t>
      </w:r>
      <w:r w:rsidRPr="007433BA">
        <w:t xml:space="preserve">  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2017-2022гг» МО </w:t>
      </w:r>
      <w:r w:rsidR="0029327C">
        <w:rPr>
          <w:sz w:val="20"/>
          <w:szCs w:val="20"/>
        </w:rPr>
        <w:t xml:space="preserve">ГП </w:t>
      </w:r>
      <w:r w:rsidRPr="008418E7">
        <w:rPr>
          <w:sz w:val="20"/>
          <w:szCs w:val="20"/>
        </w:rPr>
        <w:t xml:space="preserve"> «Город </w:t>
      </w:r>
      <w:proofErr w:type="spellStart"/>
      <w:r w:rsidRPr="008418E7">
        <w:rPr>
          <w:sz w:val="20"/>
          <w:szCs w:val="20"/>
        </w:rPr>
        <w:t>Кременки</w:t>
      </w:r>
      <w:proofErr w:type="spellEnd"/>
      <w:r w:rsidRPr="008418E7">
        <w:rPr>
          <w:sz w:val="20"/>
          <w:szCs w:val="20"/>
        </w:rPr>
        <w:t>»</w:t>
      </w: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>ременной городской среды на 2017</w:t>
      </w:r>
      <w:r w:rsidR="008418E7">
        <w:rPr>
          <w:b/>
        </w:rPr>
        <w:t>-2022гг МО ГП</w:t>
      </w:r>
      <w:r>
        <w:rPr>
          <w:b/>
        </w:rPr>
        <w:t xml:space="preserve"> «Город </w:t>
      </w:r>
      <w:proofErr w:type="spellStart"/>
      <w:r>
        <w:rPr>
          <w:b/>
        </w:rPr>
        <w:t>Кременки</w:t>
      </w:r>
      <w:proofErr w:type="spellEnd"/>
      <w:r>
        <w:rPr>
          <w:b/>
        </w:rPr>
        <w:t>»</w:t>
      </w:r>
    </w:p>
    <w:tbl>
      <w:tblPr>
        <w:tblW w:w="111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55"/>
        <w:gridCol w:w="828"/>
        <w:gridCol w:w="828"/>
        <w:gridCol w:w="828"/>
        <w:gridCol w:w="828"/>
        <w:gridCol w:w="828"/>
        <w:gridCol w:w="828"/>
      </w:tblGrid>
      <w:tr w:rsidR="00CA7D21" w:rsidRPr="00467A57" w:rsidTr="00562569">
        <w:trPr>
          <w:trHeight w:val="670"/>
        </w:trPr>
        <w:tc>
          <w:tcPr>
            <w:tcW w:w="568" w:type="dxa"/>
            <w:vMerge w:val="restart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4968" w:type="dxa"/>
            <w:gridSpan w:val="6"/>
            <w:shd w:val="clear" w:color="auto" w:fill="auto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Значение показате</w:t>
            </w:r>
            <w:r>
              <w:rPr>
                <w:iCs/>
                <w:kern w:val="3"/>
                <w:lang w:eastAsia="zh-CN"/>
              </w:rPr>
              <w:t>лей</w:t>
            </w:r>
          </w:p>
        </w:tc>
      </w:tr>
      <w:tr w:rsidR="00CA7D21" w:rsidRPr="00467A57" w:rsidTr="00562569">
        <w:trPr>
          <w:trHeight w:val="703"/>
        </w:trPr>
        <w:tc>
          <w:tcPr>
            <w:tcW w:w="568" w:type="dxa"/>
            <w:vMerge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2017г.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2018г.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2019г.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2020г.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2021г.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2022г.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35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40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45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50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65%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75%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80%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Охват населения благоустроенными дворовыми территориями (доля населения, проживающего в 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жилом</w:t>
            </w:r>
            <w:proofErr w:type="gramEnd"/>
            <w:r w:rsidRPr="00467A57">
              <w:rPr>
                <w:iCs/>
                <w:kern w:val="3"/>
                <w:lang w:eastAsia="zh-CN"/>
              </w:rPr>
              <w:t xml:space="preserve"> фонд с благоустроенными дворовыми территориями от общей численности населения муниципального образования)</w:t>
            </w: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81%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88%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2,5</w:t>
            </w:r>
          </w:p>
        </w:tc>
        <w:tc>
          <w:tcPr>
            <w:tcW w:w="828" w:type="dxa"/>
            <w:vAlign w:val="center"/>
          </w:tcPr>
          <w:p w:rsidR="00CA7D21" w:rsidRPr="00467A57" w:rsidRDefault="003C2E3B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 xml:space="preserve"> 2,6</w:t>
            </w:r>
          </w:p>
        </w:tc>
        <w:tc>
          <w:tcPr>
            <w:tcW w:w="828" w:type="dxa"/>
            <w:vAlign w:val="center"/>
          </w:tcPr>
          <w:p w:rsidR="00CA7D21" w:rsidRPr="00467A57" w:rsidRDefault="003C2E3B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2,6</w:t>
            </w:r>
          </w:p>
        </w:tc>
        <w:tc>
          <w:tcPr>
            <w:tcW w:w="828" w:type="dxa"/>
            <w:vAlign w:val="center"/>
          </w:tcPr>
          <w:p w:rsidR="00CA7D21" w:rsidRPr="00467A57" w:rsidRDefault="00DC1DD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F20D51">
              <w:rPr>
                <w:iCs/>
                <w:kern w:val="3"/>
                <w:lang w:eastAsia="zh-CN"/>
              </w:rPr>
              <w:t>4,2</w:t>
            </w:r>
            <w:r>
              <w:rPr>
                <w:iCs/>
                <w:kern w:val="3"/>
                <w:lang w:eastAsia="zh-CN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38%</w:t>
            </w:r>
          </w:p>
        </w:tc>
        <w:tc>
          <w:tcPr>
            <w:tcW w:w="828" w:type="dxa"/>
            <w:vAlign w:val="center"/>
          </w:tcPr>
          <w:p w:rsidR="00CA7D21" w:rsidRPr="00467A57" w:rsidRDefault="00AF3BD5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40%</w:t>
            </w:r>
          </w:p>
        </w:tc>
        <w:tc>
          <w:tcPr>
            <w:tcW w:w="828" w:type="dxa"/>
            <w:vAlign w:val="center"/>
          </w:tcPr>
          <w:p w:rsidR="00CA7D21" w:rsidRPr="00467A57" w:rsidRDefault="00AF3BD5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40%</w:t>
            </w:r>
          </w:p>
        </w:tc>
        <w:tc>
          <w:tcPr>
            <w:tcW w:w="828" w:type="dxa"/>
            <w:vAlign w:val="center"/>
          </w:tcPr>
          <w:p w:rsidR="00CA7D21" w:rsidRPr="00467A57" w:rsidRDefault="00AF3BD5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64%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562569" w:rsidRPr="00467A57" w:rsidTr="00562569">
        <w:tc>
          <w:tcPr>
            <w:tcW w:w="568" w:type="dxa"/>
            <w:shd w:val="clear" w:color="auto" w:fill="auto"/>
          </w:tcPr>
          <w:p w:rsidR="00562569" w:rsidRPr="00467A57" w:rsidRDefault="0056256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562569" w:rsidRPr="00467A57" w:rsidRDefault="0056256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62569" w:rsidRPr="00467A57" w:rsidRDefault="0056256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62569" w:rsidRPr="00467A57" w:rsidRDefault="0056256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62569" w:rsidRPr="00467A57" w:rsidRDefault="0056256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562569" w:rsidRPr="00467A57" w:rsidRDefault="0056256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562569" w:rsidRPr="00467A57" w:rsidRDefault="0056256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562569" w:rsidRPr="00467A57" w:rsidRDefault="0056256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562569" w:rsidRPr="00467A57" w:rsidRDefault="0056256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562569" w:rsidRPr="00467A57" w:rsidRDefault="0056256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B2512D">
          <w:footerReference w:type="default" r:id="rId8"/>
          <w:pgSz w:w="11906" w:h="16838"/>
          <w:pgMar w:top="624" w:right="720" w:bottom="624" w:left="720" w:header="709" w:footer="709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 xml:space="preserve">Приложение №2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2017-2022гг» МО </w:t>
      </w:r>
      <w:r w:rsidR="0029327C">
        <w:rPr>
          <w:sz w:val="20"/>
          <w:szCs w:val="20"/>
        </w:rPr>
        <w:t>ГП</w:t>
      </w:r>
      <w:r w:rsidRPr="008418E7">
        <w:rPr>
          <w:sz w:val="20"/>
          <w:szCs w:val="20"/>
        </w:rPr>
        <w:t xml:space="preserve"> «Город </w:t>
      </w:r>
      <w:proofErr w:type="spellStart"/>
      <w:r w:rsidRPr="008418E7">
        <w:rPr>
          <w:sz w:val="20"/>
          <w:szCs w:val="20"/>
        </w:rPr>
        <w:t>Кременки</w:t>
      </w:r>
      <w:proofErr w:type="spellEnd"/>
      <w:r w:rsidRPr="008418E7">
        <w:rPr>
          <w:sz w:val="20"/>
          <w:szCs w:val="20"/>
        </w:rPr>
        <w:t>»</w:t>
      </w:r>
    </w:p>
    <w:p w:rsidR="00511497" w:rsidRPr="00511497" w:rsidRDefault="00511497" w:rsidP="008418E7">
      <w:pPr>
        <w:autoSpaceDE w:val="0"/>
        <w:ind w:left="7080"/>
        <w:rPr>
          <w:rFonts w:eastAsiaTheme="minorHAnsi"/>
          <w:b/>
          <w:sz w:val="22"/>
          <w:szCs w:val="22"/>
          <w:lang w:eastAsia="en-US"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>ПЕРЕЧЕНЬ</w:t>
      </w:r>
    </w:p>
    <w:p w:rsidR="008418E7" w:rsidRDefault="00511497" w:rsidP="009F260A">
      <w:pPr>
        <w:autoSpaceDE w:val="0"/>
        <w:ind w:left="360"/>
        <w:jc w:val="center"/>
        <w:rPr>
          <w:b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 xml:space="preserve">основных мероприятий </w:t>
      </w:r>
      <w:r w:rsidR="009F260A">
        <w:rPr>
          <w:rFonts w:eastAsiaTheme="minorHAnsi"/>
          <w:b/>
          <w:sz w:val="22"/>
          <w:szCs w:val="22"/>
          <w:lang w:eastAsia="en-US"/>
        </w:rPr>
        <w:t xml:space="preserve">муниципальной </w:t>
      </w:r>
      <w:r w:rsidRPr="00511497">
        <w:rPr>
          <w:rFonts w:eastAsiaTheme="minorHAnsi"/>
          <w:b/>
          <w:sz w:val="22"/>
          <w:szCs w:val="22"/>
          <w:lang w:eastAsia="en-US"/>
        </w:rPr>
        <w:t xml:space="preserve"> программы </w:t>
      </w:r>
      <w:r w:rsidR="009F260A" w:rsidRPr="00467A57">
        <w:rPr>
          <w:b/>
        </w:rPr>
        <w:t>«Формирование сов</w:t>
      </w:r>
      <w:r w:rsidR="00F67E19">
        <w:rPr>
          <w:b/>
        </w:rPr>
        <w:t>ременной городской среды</w:t>
      </w:r>
    </w:p>
    <w:p w:rsidR="009F260A" w:rsidRDefault="00F67E19" w:rsidP="009F260A">
      <w:pPr>
        <w:autoSpaceDE w:val="0"/>
        <w:ind w:left="360"/>
        <w:jc w:val="center"/>
        <w:rPr>
          <w:b/>
        </w:rPr>
      </w:pPr>
      <w:r>
        <w:rPr>
          <w:b/>
        </w:rPr>
        <w:t xml:space="preserve"> на 2017</w:t>
      </w:r>
      <w:r w:rsidR="008418E7">
        <w:rPr>
          <w:b/>
        </w:rPr>
        <w:t xml:space="preserve">-2022гг МО ГП </w:t>
      </w:r>
      <w:r w:rsidR="009F260A">
        <w:rPr>
          <w:b/>
        </w:rPr>
        <w:t xml:space="preserve"> «Город </w:t>
      </w:r>
      <w:proofErr w:type="spellStart"/>
      <w:r w:rsidR="009F260A">
        <w:rPr>
          <w:b/>
        </w:rPr>
        <w:t>Кременки</w:t>
      </w:r>
      <w:proofErr w:type="spellEnd"/>
      <w:r w:rsidR="009F260A">
        <w:rPr>
          <w:b/>
        </w:rPr>
        <w:t>»</w:t>
      </w:r>
    </w:p>
    <w:p w:rsidR="00511497" w:rsidRPr="00511497" w:rsidRDefault="00511497" w:rsidP="0051149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357"/>
        <w:gridCol w:w="6"/>
        <w:gridCol w:w="1841"/>
        <w:gridCol w:w="1208"/>
        <w:gridCol w:w="7"/>
        <w:gridCol w:w="61"/>
        <w:gridCol w:w="142"/>
        <w:gridCol w:w="1276"/>
        <w:gridCol w:w="6"/>
        <w:gridCol w:w="2074"/>
        <w:gridCol w:w="2777"/>
        <w:gridCol w:w="2662"/>
      </w:tblGrid>
      <w:tr w:rsidR="00511497" w:rsidRPr="00511497" w:rsidTr="0029054B">
        <w:trPr>
          <w:trHeight w:val="435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29054B">
        <w:trPr>
          <w:trHeight w:val="617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  <w:sz w:val="22"/>
                <w:szCs w:val="22"/>
              </w:rPr>
            </w:pPr>
          </w:p>
        </w:tc>
      </w:tr>
      <w:tr w:rsidR="00511497" w:rsidRPr="00511497" w:rsidTr="00A812EC">
        <w:trPr>
          <w:trHeight w:val="582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Задача 1 </w:t>
            </w:r>
          </w:p>
          <w:p w:rsidR="00E734B0" w:rsidRPr="00511497" w:rsidRDefault="00E734B0" w:rsidP="00511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34B0" w:rsidRPr="00511497" w:rsidTr="0029054B">
        <w:trPr>
          <w:trHeight w:val="636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1Разработка муниципальной программы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29054B" w:rsidRPr="00467A57">
              <w:t>отдел муниципального</w:t>
            </w:r>
            <w:r w:rsidR="0029054B">
              <w:t xml:space="preserve"> хозяйства</w:t>
            </w:r>
            <w:r w:rsidR="0029054B" w:rsidRPr="00B305D3">
              <w:t>, энергетики, средств массовых коммуникаций, общественной безопасности</w:t>
            </w:r>
            <w:r w:rsidR="0029054B">
              <w:t xml:space="preserve">, </w:t>
            </w:r>
            <w:r w:rsidR="0029054B" w:rsidRPr="00BF6B83">
              <w:t>орган</w:t>
            </w:r>
            <w:r w:rsidR="0029054B">
              <w:t xml:space="preserve">изации ритуальных услуг, ГО </w:t>
            </w:r>
            <w:proofErr w:type="spellStart"/>
            <w:r w:rsidR="0029054B">
              <w:t>иЧС</w:t>
            </w:r>
            <w:proofErr w:type="spellEnd"/>
          </w:p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0E2301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05.03.2017</w:t>
            </w:r>
          </w:p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8418E7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A812EC">
              <w:rPr>
                <w:color w:val="000000"/>
                <w:sz w:val="22"/>
                <w:szCs w:val="22"/>
              </w:rPr>
              <w:t>.03.2017</w:t>
            </w:r>
          </w:p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0E2301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программы «Формирование современной г</w:t>
            </w:r>
            <w:r w:rsidR="008418E7">
              <w:rPr>
                <w:color w:val="000000"/>
                <w:sz w:val="22"/>
                <w:szCs w:val="22"/>
              </w:rPr>
              <w:t>ородской среды на 2017</w:t>
            </w:r>
            <w:r>
              <w:rPr>
                <w:color w:val="000000"/>
                <w:sz w:val="22"/>
                <w:szCs w:val="22"/>
              </w:rPr>
              <w:t xml:space="preserve">-2022гг городского поселения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E734B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</w:tr>
      <w:tr w:rsidR="00E734B0" w:rsidRPr="00511497" w:rsidTr="0029054B">
        <w:trPr>
          <w:trHeight w:val="582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A812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proofErr w:type="gramStart"/>
            <w:r w:rsidR="00E257D3">
              <w:rPr>
                <w:color w:val="000000"/>
                <w:sz w:val="22"/>
                <w:szCs w:val="22"/>
              </w:rPr>
              <w:t xml:space="preserve"> </w:t>
            </w:r>
            <w:r w:rsidR="000E2301">
              <w:rPr>
                <w:color w:val="000000"/>
                <w:sz w:val="22"/>
                <w:szCs w:val="22"/>
              </w:rPr>
              <w:t xml:space="preserve"> Р</w:t>
            </w:r>
            <w:proofErr w:type="gramEnd"/>
            <w:r w:rsidR="000E2301">
              <w:rPr>
                <w:color w:val="000000"/>
                <w:sz w:val="22"/>
                <w:szCs w:val="22"/>
              </w:rPr>
              <w:t xml:space="preserve">азработать  порядок </w:t>
            </w:r>
            <w:r w:rsidR="00A812EC">
              <w:rPr>
                <w:color w:val="000000"/>
                <w:sz w:val="22"/>
                <w:szCs w:val="22"/>
              </w:rPr>
              <w:t xml:space="preserve">предоставления, рассмотрения и оценки предложений заинтересованных лиц о включении дворовой территории многоквартирного дома, </w:t>
            </w:r>
            <w:r w:rsidR="00A812EC">
              <w:rPr>
                <w:color w:val="000000"/>
                <w:sz w:val="22"/>
                <w:szCs w:val="22"/>
              </w:rPr>
              <w:lastRenderedPageBreak/>
              <w:t xml:space="preserve">расположенной на территории муниципального образования городского поселения «Город </w:t>
            </w:r>
            <w:proofErr w:type="spellStart"/>
            <w:r w:rsidR="00A812EC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A812EC">
              <w:rPr>
                <w:color w:val="000000"/>
                <w:sz w:val="22"/>
                <w:szCs w:val="22"/>
              </w:rPr>
              <w:t>»</w:t>
            </w:r>
          </w:p>
          <w:p w:rsidR="00A812EC" w:rsidRDefault="00A812EC" w:rsidP="00A81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EC" w:rsidRDefault="00A812EC" w:rsidP="00A812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29054B" w:rsidRPr="00467A57">
              <w:t>отдел муниципального</w:t>
            </w:r>
            <w:r w:rsidR="0029054B">
              <w:t xml:space="preserve"> хозяйства</w:t>
            </w:r>
            <w:r w:rsidR="0029054B" w:rsidRPr="00B305D3">
              <w:t xml:space="preserve">, </w:t>
            </w:r>
            <w:r w:rsidR="0029054B" w:rsidRPr="00B305D3">
              <w:lastRenderedPageBreak/>
              <w:t>энергетики, средств массовых коммуникаций, общественной безопасности</w:t>
            </w:r>
            <w:r w:rsidR="0029054B">
              <w:t xml:space="preserve">, </w:t>
            </w:r>
            <w:r w:rsidR="0029054B" w:rsidRPr="00BF6B83">
              <w:t>орган</w:t>
            </w:r>
            <w:r w:rsidR="0029054B">
              <w:t xml:space="preserve">изации ритуальных услуг, ГО </w:t>
            </w:r>
            <w:proofErr w:type="spellStart"/>
            <w:r w:rsidR="0029054B">
              <w:t>иЧС</w:t>
            </w:r>
            <w:proofErr w:type="spellEnd"/>
          </w:p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A812EC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A812EC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31.03.2017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EC" w:rsidRDefault="00A812EC" w:rsidP="00A812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Порядок предоставления, рассмотрения и оценки предложений заинтересованных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лиц о включении дворовой территории многоквартирного дома, расположенной на территории муниципального образования городского поселения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утвержденный постановление администрации </w:t>
            </w:r>
          </w:p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</w:tr>
      <w:tr w:rsidR="00A812EC" w:rsidRPr="00511497" w:rsidTr="0029054B">
        <w:trPr>
          <w:trHeight w:val="721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2EC" w:rsidRDefault="00A812EC" w:rsidP="00E734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812EC" w:rsidRDefault="00A812EC" w:rsidP="00E734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2</w:t>
            </w:r>
          </w:p>
          <w:p w:rsidR="0029054B" w:rsidRDefault="0029054B" w:rsidP="00E734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054B" w:rsidRPr="00511497" w:rsidTr="0029054B">
        <w:trPr>
          <w:trHeight w:val="1035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Pr="0029327C" w:rsidRDefault="0029327C" w:rsidP="002932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29327C">
              <w:rPr>
                <w:color w:val="000000"/>
                <w:sz w:val="22"/>
                <w:szCs w:val="22"/>
              </w:rPr>
              <w:t xml:space="preserve">Ремонт </w:t>
            </w:r>
            <w:r w:rsidR="001D730D">
              <w:rPr>
                <w:color w:val="000000"/>
                <w:sz w:val="22"/>
                <w:szCs w:val="22"/>
              </w:rPr>
              <w:t>дорог, образующих проезды к территориям, прилегающим к многоквартирным домам</w:t>
            </w:r>
            <w:r w:rsidRPr="0029327C">
              <w:rPr>
                <w:color w:val="000000"/>
                <w:sz w:val="22"/>
                <w:szCs w:val="22"/>
              </w:rPr>
              <w:t xml:space="preserve"> по ул. Жукова</w:t>
            </w:r>
            <w:r w:rsidR="001D730D">
              <w:rPr>
                <w:color w:val="000000"/>
                <w:sz w:val="22"/>
                <w:szCs w:val="22"/>
              </w:rPr>
              <w:t xml:space="preserve"> д. 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9327C">
              <w:rPr>
                <w:color w:val="000000"/>
                <w:sz w:val="22"/>
                <w:szCs w:val="22"/>
              </w:rPr>
              <w:t xml:space="preserve"> </w:t>
            </w:r>
            <w:r w:rsidR="0029054B" w:rsidRPr="0029327C">
              <w:rPr>
                <w:color w:val="000000"/>
                <w:sz w:val="22"/>
                <w:szCs w:val="22"/>
              </w:rPr>
              <w:t xml:space="preserve"> Мира</w:t>
            </w:r>
            <w:r w:rsidR="001D730D">
              <w:rPr>
                <w:color w:val="000000"/>
                <w:sz w:val="22"/>
                <w:szCs w:val="22"/>
              </w:rPr>
              <w:t xml:space="preserve"> д. 10</w:t>
            </w:r>
            <w:r w:rsidR="0029054B" w:rsidRPr="0029327C">
              <w:rPr>
                <w:color w:val="000000"/>
                <w:sz w:val="22"/>
                <w:szCs w:val="22"/>
              </w:rPr>
              <w:t>, Дашковой</w:t>
            </w:r>
            <w:r w:rsidR="001D730D">
              <w:rPr>
                <w:color w:val="000000"/>
                <w:sz w:val="22"/>
                <w:szCs w:val="22"/>
              </w:rPr>
              <w:t xml:space="preserve"> д. 12</w:t>
            </w: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29054B" w:rsidRDefault="0029054B" w:rsidP="002932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  <w:r w:rsidRPr="00467A57">
              <w:t xml:space="preserve">Улучшение </w:t>
            </w:r>
            <w:r>
              <w:t>состояния дорог</w:t>
            </w: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твердого покрытия</w:t>
            </w: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C" w:rsidRDefault="0029327C" w:rsidP="0029327C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№4 из приложения № 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  <w:r w:rsidRPr="00511497">
              <w:rPr>
                <w:color w:val="000000"/>
                <w:sz w:val="22"/>
                <w:szCs w:val="22"/>
              </w:rPr>
              <w:br/>
              <w:t>Показатель</w:t>
            </w:r>
            <w:r>
              <w:rPr>
                <w:color w:val="000000"/>
                <w:sz w:val="22"/>
                <w:szCs w:val="22"/>
              </w:rPr>
              <w:t>- индикатор №5 из приложения № 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</w:p>
          <w:p w:rsidR="0029327C" w:rsidRDefault="0029327C" w:rsidP="0029327C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№6 из приложения № 1</w:t>
            </w:r>
          </w:p>
          <w:p w:rsidR="0029054B" w:rsidRDefault="0029327C" w:rsidP="0029327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№7 из приложения № 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11497" w:rsidRPr="00511497" w:rsidTr="0029054B">
        <w:trPr>
          <w:trHeight w:val="436"/>
        </w:trPr>
        <w:tc>
          <w:tcPr>
            <w:tcW w:w="3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29054B" w:rsidP="002F4E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11497" w:rsidRPr="00511497">
              <w:rPr>
                <w:color w:val="000000"/>
                <w:sz w:val="22"/>
                <w:szCs w:val="22"/>
              </w:rPr>
              <w:t xml:space="preserve">. </w:t>
            </w:r>
            <w:r w:rsidR="002F4E6A">
              <w:rPr>
                <w:color w:val="000000"/>
                <w:sz w:val="22"/>
                <w:szCs w:val="22"/>
              </w:rPr>
              <w:t xml:space="preserve">Обустройство придомовой территории по ул. </w:t>
            </w:r>
            <w:proofErr w:type="gramStart"/>
            <w:r w:rsidR="002F4E6A">
              <w:rPr>
                <w:color w:val="000000"/>
                <w:sz w:val="22"/>
                <w:szCs w:val="22"/>
              </w:rPr>
              <w:t>Молодежная</w:t>
            </w:r>
            <w:proofErr w:type="gramEnd"/>
            <w:r w:rsidR="002F4E6A">
              <w:rPr>
                <w:color w:val="000000"/>
                <w:sz w:val="22"/>
                <w:szCs w:val="22"/>
              </w:rPr>
              <w:t xml:space="preserve"> и ул. Строителей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2F4E6A"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 w:rsidR="002F4E6A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2F4E6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50488E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5469B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2F4E6A" w:rsidRPr="00467A57">
              <w:t>Улучшение благоустройства придомовых территорий многоквартирных домов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Default="002F4E6A" w:rsidP="009F26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2F4E6A" w:rsidRDefault="002F4E6A" w:rsidP="009F26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установка спортивных площадок</w:t>
            </w:r>
          </w:p>
          <w:p w:rsidR="002F4E6A" w:rsidRPr="00511497" w:rsidRDefault="002F4E6A" w:rsidP="009F26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3.Установка детских игровых площадок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420" w:rsidRDefault="00511497" w:rsidP="00803420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 w:rsidR="00803420">
              <w:rPr>
                <w:color w:val="000000"/>
                <w:sz w:val="22"/>
                <w:szCs w:val="22"/>
              </w:rPr>
              <w:t>-</w:t>
            </w:r>
            <w:proofErr w:type="gramEnd"/>
            <w:r w:rsidR="00803420">
              <w:rPr>
                <w:color w:val="000000"/>
                <w:sz w:val="22"/>
                <w:szCs w:val="22"/>
              </w:rPr>
              <w:t xml:space="preserve"> индикатор №1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  <w:r w:rsidRPr="00511497">
              <w:rPr>
                <w:color w:val="000000"/>
                <w:sz w:val="22"/>
                <w:szCs w:val="22"/>
              </w:rPr>
              <w:br/>
              <w:t>Показатель</w:t>
            </w:r>
            <w:r w:rsidR="00803420">
              <w:rPr>
                <w:color w:val="000000"/>
                <w:sz w:val="22"/>
                <w:szCs w:val="22"/>
              </w:rPr>
              <w:t xml:space="preserve">- индикатор №2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="00803420" w:rsidRPr="00511497">
              <w:rPr>
                <w:color w:val="000000"/>
                <w:sz w:val="22"/>
                <w:szCs w:val="22"/>
              </w:rPr>
              <w:t xml:space="preserve"> </w:t>
            </w:r>
          </w:p>
          <w:p w:rsidR="00803420" w:rsidRDefault="00511497" w:rsidP="00803420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</w:t>
            </w:r>
            <w:r w:rsidR="00803420" w:rsidRPr="00511497">
              <w:rPr>
                <w:color w:val="000000"/>
                <w:sz w:val="22"/>
                <w:szCs w:val="22"/>
              </w:rPr>
              <w:t>Показател</w:t>
            </w:r>
            <w:proofErr w:type="gramStart"/>
            <w:r w:rsidR="00803420" w:rsidRPr="00511497">
              <w:rPr>
                <w:color w:val="000000"/>
                <w:sz w:val="22"/>
                <w:szCs w:val="22"/>
              </w:rPr>
              <w:t>ь</w:t>
            </w:r>
            <w:r w:rsidR="00803420">
              <w:rPr>
                <w:color w:val="000000"/>
                <w:sz w:val="22"/>
                <w:szCs w:val="22"/>
              </w:rPr>
              <w:t>-</w:t>
            </w:r>
            <w:proofErr w:type="gramEnd"/>
            <w:r w:rsidR="00803420">
              <w:rPr>
                <w:color w:val="000000"/>
                <w:sz w:val="22"/>
                <w:szCs w:val="22"/>
              </w:rPr>
              <w:t xml:space="preserve"> индикатор №3 из приложения №</w:t>
            </w:r>
            <w:r w:rsidR="0029327C">
              <w:rPr>
                <w:color w:val="000000"/>
                <w:sz w:val="22"/>
                <w:szCs w:val="22"/>
              </w:rPr>
              <w:t>1</w:t>
            </w:r>
          </w:p>
          <w:p w:rsidR="00511497" w:rsidRPr="00511497" w:rsidRDefault="00803420" w:rsidP="0029327C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№7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5469B6" w:rsidRPr="00511497" w:rsidTr="0029054B">
        <w:trPr>
          <w:trHeight w:val="1224"/>
        </w:trPr>
        <w:tc>
          <w:tcPr>
            <w:tcW w:w="3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29054B" w:rsidP="00546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. </w:t>
            </w:r>
            <w:r w:rsidR="005469B6">
              <w:rPr>
                <w:color w:val="000000"/>
                <w:sz w:val="22"/>
                <w:szCs w:val="22"/>
              </w:rPr>
              <w:t>Обустройство придомовой территории  по ул. Дашковой и ул. Мира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>Улучшение благоустройства придомовых территорий многоквартирных домов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2..Установка детских игровых площадок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Обустройство парковочными местами</w:t>
            </w:r>
          </w:p>
          <w:p w:rsidR="005469B6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4.Обустройство твердого покрытия</w:t>
            </w:r>
          </w:p>
          <w:p w:rsidR="00D848CE" w:rsidRPr="00511497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5.Обустройство освещения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№1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  <w:r w:rsidRPr="00511497">
              <w:rPr>
                <w:color w:val="000000"/>
                <w:sz w:val="22"/>
                <w:szCs w:val="22"/>
              </w:rPr>
              <w:br/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- индикатор №2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</w:p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№3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</w:p>
          <w:p w:rsidR="005469B6" w:rsidRPr="00511497" w:rsidRDefault="0050488E" w:rsidP="0029327C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№7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5469B6" w:rsidRPr="00511497" w:rsidTr="0029054B">
        <w:trPr>
          <w:trHeight w:val="241"/>
        </w:trPr>
        <w:tc>
          <w:tcPr>
            <w:tcW w:w="3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29054B" w:rsidP="00546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. </w:t>
            </w:r>
            <w:r w:rsidR="005469B6">
              <w:rPr>
                <w:color w:val="000000"/>
                <w:sz w:val="22"/>
                <w:szCs w:val="22"/>
              </w:rPr>
              <w:t xml:space="preserve">Обустройство придомовой территории  по ул. </w:t>
            </w:r>
            <w:proofErr w:type="gramStart"/>
            <w:r w:rsidR="005469B6"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 w:rsidR="005469B6">
              <w:rPr>
                <w:color w:val="000000"/>
                <w:sz w:val="22"/>
                <w:szCs w:val="22"/>
              </w:rPr>
              <w:t xml:space="preserve">  и ул. Осенняя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>Улучшение благоустройства придомовых территорий многоквартирных домов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 установка спортивных площадок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3.Установка детских игровых площадок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Обустройство парковочными местами</w:t>
            </w:r>
          </w:p>
          <w:p w:rsidR="005469B6" w:rsidRPr="00511497" w:rsidRDefault="005469B6" w:rsidP="00D848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№1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  <w:r w:rsidRPr="00511497">
              <w:rPr>
                <w:color w:val="000000"/>
                <w:sz w:val="22"/>
                <w:szCs w:val="22"/>
              </w:rPr>
              <w:br/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- индикатор №2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</w:p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№3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</w:p>
          <w:p w:rsidR="005469B6" w:rsidRPr="00511497" w:rsidRDefault="0050488E" w:rsidP="0029327C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№7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  </w:t>
            </w:r>
            <w:r w:rsidR="005469B6" w:rsidRPr="005114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48CE" w:rsidRPr="00511497" w:rsidTr="0029054B">
        <w:trPr>
          <w:trHeight w:val="1224"/>
        </w:trPr>
        <w:tc>
          <w:tcPr>
            <w:tcW w:w="3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29054B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848CE">
              <w:rPr>
                <w:color w:val="000000"/>
                <w:sz w:val="22"/>
                <w:szCs w:val="22"/>
              </w:rPr>
              <w:t>.Обустройство придомовой территории  по ул. Жукова  и ул. Ленина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D848C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D848CE" w:rsidRPr="00511497">
              <w:rPr>
                <w:color w:val="000000"/>
                <w:sz w:val="22"/>
                <w:szCs w:val="22"/>
              </w:rPr>
              <w:t> </w:t>
            </w:r>
            <w:r w:rsidR="00D848CE"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 w:rsidR="00D848CE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D848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39521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D848C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39521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D848C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39521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D848CE" w:rsidRPr="00511497">
              <w:rPr>
                <w:color w:val="000000"/>
                <w:sz w:val="22"/>
                <w:szCs w:val="22"/>
              </w:rPr>
              <w:t> </w:t>
            </w:r>
            <w:r w:rsidR="00D848CE" w:rsidRPr="00467A57">
              <w:t>Улучшение благоустройства придомовых территорий многоквартирных домов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 установка спортивных площадок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3.Установка детских игровых площадок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Обустройство парковочными местами</w:t>
            </w:r>
          </w:p>
          <w:p w:rsidR="005469B6" w:rsidRPr="00511497" w:rsidRDefault="00FE680F" w:rsidP="003952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5.Обустройство твердым покрытием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№1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  <w:r w:rsidRPr="00511497">
              <w:rPr>
                <w:color w:val="000000"/>
                <w:sz w:val="22"/>
                <w:szCs w:val="22"/>
              </w:rPr>
              <w:br/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- индикатор №2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</w:p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№3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</w:p>
          <w:p w:rsidR="005469B6" w:rsidRPr="00511497" w:rsidRDefault="0050488E" w:rsidP="0029327C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№7 из приложения №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D848CE" w:rsidRPr="00511497" w:rsidTr="0029054B">
        <w:trPr>
          <w:trHeight w:val="241"/>
        </w:trPr>
        <w:tc>
          <w:tcPr>
            <w:tcW w:w="3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29054B" w:rsidP="00546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E680F">
              <w:rPr>
                <w:color w:val="000000"/>
                <w:sz w:val="22"/>
                <w:szCs w:val="22"/>
              </w:rPr>
              <w:t xml:space="preserve">. Обустройство парка им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Захаркина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 xml:space="preserve"> и придомовой территории по ул. Лесная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 w:rsidRPr="00511497">
              <w:rPr>
                <w:color w:val="000000"/>
                <w:sz w:val="22"/>
                <w:szCs w:val="22"/>
              </w:rPr>
              <w:t> </w:t>
            </w:r>
            <w:r w:rsidR="00FE680F" w:rsidRPr="00467A57">
              <w:t>Улучшение благоустройства придомовых территорий многоквартирных домов</w:t>
            </w:r>
            <w:r w:rsidR="00FE680F">
              <w:t xml:space="preserve"> и улучшение благоустройства места общего пользования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80F" w:rsidRDefault="005469B6" w:rsidP="00FE680F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FE680F" w:rsidRDefault="00FE680F" w:rsidP="00FE6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2..Установка детских игровых площадок</w:t>
            </w:r>
          </w:p>
          <w:p w:rsidR="00FE680F" w:rsidRDefault="00FE680F" w:rsidP="00FE6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Обустройство парковочными местами</w:t>
            </w:r>
          </w:p>
          <w:p w:rsidR="00FE680F" w:rsidRDefault="00FE680F" w:rsidP="00FE6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4.Установка спортивных площадок</w:t>
            </w:r>
          </w:p>
          <w:p w:rsidR="005469B6" w:rsidRPr="00511497" w:rsidRDefault="00FE680F" w:rsidP="00FE6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5.Обустройство освещения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№1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  <w:r w:rsidRPr="00511497">
              <w:rPr>
                <w:color w:val="000000"/>
                <w:sz w:val="22"/>
                <w:szCs w:val="22"/>
              </w:rPr>
              <w:br/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- индикатор №2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</w:p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№3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</w:p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№7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</w:p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№4 из приложения №</w:t>
            </w:r>
            <w:r w:rsidR="0029327C">
              <w:rPr>
                <w:color w:val="000000"/>
                <w:sz w:val="22"/>
                <w:szCs w:val="22"/>
              </w:rPr>
              <w:t>1</w:t>
            </w:r>
          </w:p>
          <w:p w:rsidR="005469B6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</w:t>
            </w:r>
            <w:r>
              <w:rPr>
                <w:color w:val="000000"/>
                <w:sz w:val="22"/>
                <w:szCs w:val="22"/>
              </w:rPr>
              <w:lastRenderedPageBreak/>
              <w:t>№5 из приложения №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</w:p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</w:t>
            </w:r>
          </w:p>
          <w:p w:rsidR="0050488E" w:rsidRPr="00511497" w:rsidRDefault="0050488E" w:rsidP="002932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 из приложения №</w:t>
            </w:r>
            <w:r w:rsidR="0029327C">
              <w:rPr>
                <w:color w:val="000000"/>
                <w:sz w:val="22"/>
                <w:szCs w:val="22"/>
              </w:rPr>
              <w:t>1</w:t>
            </w:r>
          </w:p>
        </w:tc>
      </w:tr>
      <w:tr w:rsidR="00D848CE" w:rsidRPr="00511497" w:rsidTr="0029054B">
        <w:trPr>
          <w:trHeight w:val="1224"/>
        </w:trPr>
        <w:tc>
          <w:tcPr>
            <w:tcW w:w="3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29054B" w:rsidP="00FE6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  <w:r w:rsidR="00FE680F">
              <w:rPr>
                <w:color w:val="000000"/>
                <w:sz w:val="22"/>
                <w:szCs w:val="22"/>
              </w:rPr>
              <w:t>.Обустройство сквера им. Дашковой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A53E77">
              <w:t>Улучшение благоустройства места общего пользования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E77" w:rsidRDefault="005469B6" w:rsidP="00A53E77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A53E77">
              <w:rPr>
                <w:color w:val="000000"/>
                <w:sz w:val="22"/>
                <w:szCs w:val="22"/>
              </w:rPr>
              <w:t>1.  установка спортивных площадок</w:t>
            </w:r>
          </w:p>
          <w:p w:rsidR="00A53E77" w:rsidRDefault="00A53E77" w:rsidP="00A53E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2.Установка детских игровых площадок</w:t>
            </w:r>
          </w:p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№3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</w:p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№4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</w:p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 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№5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  <w:r w:rsidRPr="00511497">
              <w:rPr>
                <w:color w:val="000000"/>
                <w:sz w:val="22"/>
                <w:szCs w:val="22"/>
              </w:rPr>
              <w:t xml:space="preserve"> </w:t>
            </w:r>
          </w:p>
          <w:p w:rsidR="0050488E" w:rsidRDefault="0050488E" w:rsidP="005048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</w:t>
            </w:r>
            <w:proofErr w:type="gramStart"/>
            <w:r w:rsidRPr="00511497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индикатор </w:t>
            </w:r>
          </w:p>
          <w:p w:rsidR="005469B6" w:rsidRPr="00511497" w:rsidRDefault="0050488E" w:rsidP="002932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6 из приложения № </w:t>
            </w:r>
            <w:r w:rsidR="0029327C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50CDC" w:rsidRDefault="00E50CD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E50CDC" w:rsidRDefault="00E50CD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054B" w:rsidRDefault="0029054B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B305D3">
      <w:pPr>
        <w:jc w:val="right"/>
        <w:rPr>
          <w:rFonts w:eastAsiaTheme="minorHAnsi"/>
          <w:sz w:val="22"/>
          <w:szCs w:val="22"/>
          <w:lang w:eastAsia="en-US"/>
        </w:rPr>
      </w:pPr>
    </w:p>
    <w:p w:rsidR="0029054B" w:rsidRPr="0029054B" w:rsidRDefault="0029054B" w:rsidP="0029054B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  <w:r w:rsidRPr="0029054B">
        <w:rPr>
          <w:sz w:val="20"/>
          <w:szCs w:val="20"/>
        </w:rPr>
        <w:t xml:space="preserve">  </w:t>
      </w:r>
    </w:p>
    <w:p w:rsidR="0029054B" w:rsidRPr="0029054B" w:rsidRDefault="0029054B" w:rsidP="0029054B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29054B" w:rsidRPr="0029054B" w:rsidRDefault="0029327C" w:rsidP="0029054B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городской среды на 2017-2022гг </w:t>
      </w:r>
      <w:r w:rsidR="0029054B" w:rsidRPr="0029054B">
        <w:rPr>
          <w:sz w:val="20"/>
          <w:szCs w:val="20"/>
        </w:rPr>
        <w:t xml:space="preserve"> МО </w:t>
      </w:r>
      <w:r>
        <w:rPr>
          <w:sz w:val="20"/>
          <w:szCs w:val="20"/>
        </w:rPr>
        <w:t>ГП</w:t>
      </w:r>
      <w:r w:rsidR="0029054B" w:rsidRPr="0029054B">
        <w:rPr>
          <w:sz w:val="20"/>
          <w:szCs w:val="20"/>
        </w:rPr>
        <w:t xml:space="preserve"> «Город </w:t>
      </w:r>
      <w:proofErr w:type="spellStart"/>
      <w:r w:rsidR="0029054B" w:rsidRPr="0029054B">
        <w:rPr>
          <w:sz w:val="20"/>
          <w:szCs w:val="20"/>
        </w:rPr>
        <w:t>Кременки</w:t>
      </w:r>
      <w:proofErr w:type="spellEnd"/>
      <w:r w:rsidR="0029054B" w:rsidRPr="0029054B">
        <w:rPr>
          <w:sz w:val="20"/>
          <w:szCs w:val="20"/>
        </w:rPr>
        <w:t>»</w:t>
      </w:r>
    </w:p>
    <w:tbl>
      <w:tblPr>
        <w:tblpPr w:leftFromText="180" w:rightFromText="180" w:vertAnchor="page" w:horzAnchor="margin" w:tblpX="2342" w:tblpY="1592"/>
        <w:tblW w:w="5182" w:type="pct"/>
        <w:tblLayout w:type="fixed"/>
        <w:tblLook w:val="04A0" w:firstRow="1" w:lastRow="0" w:firstColumn="1" w:lastColumn="0" w:noHBand="0" w:noVBand="1"/>
      </w:tblPr>
      <w:tblGrid>
        <w:gridCol w:w="1907"/>
        <w:gridCol w:w="45"/>
        <w:gridCol w:w="3576"/>
        <w:gridCol w:w="1278"/>
        <w:gridCol w:w="1120"/>
        <w:gridCol w:w="806"/>
        <w:gridCol w:w="806"/>
        <w:gridCol w:w="806"/>
        <w:gridCol w:w="806"/>
        <w:gridCol w:w="87"/>
        <w:gridCol w:w="1094"/>
        <w:gridCol w:w="3851"/>
      </w:tblGrid>
      <w:tr w:rsidR="00A65677" w:rsidRPr="00D15716" w:rsidTr="0029327C">
        <w:trPr>
          <w:gridBefore w:val="1"/>
          <w:gridAfter w:val="2"/>
          <w:wBefore w:w="589" w:type="pct"/>
          <w:wAfter w:w="1528" w:type="pct"/>
          <w:trHeight w:val="995"/>
        </w:trPr>
        <w:tc>
          <w:tcPr>
            <w:tcW w:w="2883" w:type="pct"/>
            <w:gridSpan w:val="9"/>
          </w:tcPr>
          <w:p w:rsidR="00D15716" w:rsidRDefault="00D15716" w:rsidP="0029327C">
            <w:pPr>
              <w:autoSpaceDE w:val="0"/>
              <w:ind w:left="360"/>
              <w:jc w:val="center"/>
              <w:rPr>
                <w:b/>
              </w:rPr>
            </w:pPr>
            <w:r w:rsidRPr="00D15716">
              <w:rPr>
                <w:b/>
              </w:rPr>
              <w:t xml:space="preserve">Ресурсное обеспечение муниципальной программы </w:t>
            </w:r>
            <w:r>
              <w:t xml:space="preserve"> </w:t>
            </w:r>
            <w:r w:rsidRPr="00467A57">
              <w:rPr>
                <w:b/>
              </w:rPr>
              <w:t>«Формирование современной городской среды на 2018-2022гг»</w:t>
            </w:r>
            <w:r>
              <w:rPr>
                <w:b/>
              </w:rPr>
              <w:t xml:space="preserve"> </w:t>
            </w:r>
          </w:p>
          <w:p w:rsidR="00D15716" w:rsidRPr="00511497" w:rsidRDefault="0029054B" w:rsidP="0029327C">
            <w:pPr>
              <w:autoSpaceDE w:val="0"/>
              <w:ind w:left="36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МО ГП </w:t>
            </w:r>
            <w:r w:rsidR="00D15716">
              <w:rPr>
                <w:b/>
              </w:rPr>
              <w:t xml:space="preserve"> «Город </w:t>
            </w:r>
            <w:proofErr w:type="spellStart"/>
            <w:r w:rsidR="00D15716">
              <w:rPr>
                <w:b/>
              </w:rPr>
              <w:t>Кременки</w:t>
            </w:r>
            <w:proofErr w:type="spellEnd"/>
            <w:r w:rsidR="00D15716">
              <w:rPr>
                <w:b/>
              </w:rPr>
              <w:t>»</w:t>
            </w:r>
          </w:p>
          <w:p w:rsidR="00A65677" w:rsidRPr="00D15716" w:rsidRDefault="00D15716" w:rsidP="0029327C">
            <w:pPr>
              <w:ind w:left="-1412"/>
            </w:pPr>
            <w:r>
              <w:t xml:space="preserve">                </w:t>
            </w:r>
          </w:p>
        </w:tc>
      </w:tr>
      <w:tr w:rsidR="00D15716" w:rsidRPr="00D15716" w:rsidTr="0029327C">
        <w:trPr>
          <w:trHeight w:val="230"/>
        </w:trPr>
        <w:tc>
          <w:tcPr>
            <w:tcW w:w="603" w:type="pct"/>
            <w:gridSpan w:val="2"/>
          </w:tcPr>
          <w:p w:rsidR="00A65677" w:rsidRPr="00D15716" w:rsidRDefault="00A65677" w:rsidP="0029327C"/>
        </w:tc>
        <w:tc>
          <w:tcPr>
            <w:tcW w:w="4397" w:type="pct"/>
            <w:gridSpan w:val="10"/>
            <w:vAlign w:val="bottom"/>
            <w:hideMark/>
          </w:tcPr>
          <w:p w:rsidR="00A65677" w:rsidRPr="00D15716" w:rsidRDefault="00A65677" w:rsidP="0029327C">
            <w:pPr>
              <w:rPr>
                <w:rFonts w:eastAsiaTheme="minorHAnsi"/>
              </w:rPr>
            </w:pPr>
          </w:p>
        </w:tc>
      </w:tr>
      <w:tr w:rsidR="0029327C" w:rsidRPr="00D15716" w:rsidTr="0029327C">
        <w:trPr>
          <w:gridAfter w:val="1"/>
          <w:wAfter w:w="1190" w:type="pct"/>
          <w:trHeight w:val="683"/>
        </w:trPr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>
            <w:r w:rsidRPr="00D15716">
              <w:t>Наименование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>
            <w:r w:rsidRPr="00D15716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B305D3" w:rsidP="00956513">
            <w:r>
              <w:t xml:space="preserve">Источник </w:t>
            </w:r>
            <w:proofErr w:type="spellStart"/>
            <w:proofErr w:type="gramStart"/>
            <w:r>
              <w:t>финансиро</w:t>
            </w:r>
            <w:proofErr w:type="spellEnd"/>
            <w:r w:rsidR="00956513">
              <w:t xml:space="preserve">    </w:t>
            </w:r>
            <w:proofErr w:type="spellStart"/>
            <w:r w:rsidR="00A65677" w:rsidRPr="00D15716">
              <w:t>вания</w:t>
            </w:r>
            <w:proofErr w:type="spellEnd"/>
            <w:proofErr w:type="gramEnd"/>
          </w:p>
        </w:tc>
        <w:tc>
          <w:tcPr>
            <w:tcW w:w="17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>
            <w:r w:rsidRPr="00D15716">
              <w:t>Объемы бюджетных ассигнований (тыс. рублей)</w:t>
            </w:r>
          </w:p>
        </w:tc>
      </w:tr>
      <w:tr w:rsidR="0029327C" w:rsidRPr="00D15716" w:rsidTr="0029327C">
        <w:trPr>
          <w:gridAfter w:val="1"/>
          <w:wAfter w:w="1190" w:type="pct"/>
          <w:trHeight w:val="496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/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/>
        </w:tc>
        <w:tc>
          <w:tcPr>
            <w:tcW w:w="3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/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>
            <w:r w:rsidRPr="00D15716">
              <w:t>год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>
            <w:r w:rsidRPr="00D15716">
              <w:t>год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>
            <w:r w:rsidRPr="00D15716">
              <w:t>год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>
            <w:r w:rsidRPr="00D15716">
              <w:t>год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>
            <w:r w:rsidRPr="00D15716">
              <w:t>год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>
            <w:r w:rsidRPr="00D15716">
              <w:t>год</w:t>
            </w:r>
          </w:p>
        </w:tc>
      </w:tr>
      <w:tr w:rsidR="0029327C" w:rsidRPr="00D15716" w:rsidTr="0029327C">
        <w:trPr>
          <w:gridAfter w:val="1"/>
          <w:wAfter w:w="1190" w:type="pct"/>
          <w:trHeight w:val="311"/>
        </w:trPr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Формирование сов</w:t>
            </w:r>
            <w:r w:rsidR="00FD163A">
              <w:t>ременной городской среды на 2017</w:t>
            </w:r>
            <w:r w:rsidRPr="00D15716">
              <w:t>-2022гг»</w:t>
            </w:r>
          </w:p>
          <w:p w:rsidR="00A65677" w:rsidRPr="00D15716" w:rsidRDefault="00A65677" w:rsidP="0029327C">
            <w:r w:rsidRPr="00D15716">
              <w:t xml:space="preserve">городского поселения «Город </w:t>
            </w:r>
            <w:proofErr w:type="spellStart"/>
            <w:r w:rsidRPr="00D15716">
              <w:t>Кременки</w:t>
            </w:r>
            <w:proofErr w:type="spellEnd"/>
            <w:r w:rsidRPr="00D15716">
              <w:t>»</w:t>
            </w:r>
          </w:p>
          <w:p w:rsidR="00A65677" w:rsidRPr="00D15716" w:rsidRDefault="00A65677" w:rsidP="0029327C">
            <w:pPr>
              <w:rPr>
                <w:rFonts w:eastAsiaTheme="minorHAnsi"/>
              </w:rPr>
            </w:pPr>
          </w:p>
          <w:p w:rsidR="00A65677" w:rsidRPr="00D15716" w:rsidRDefault="00A65677" w:rsidP="0029327C"/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D15716" w:rsidRDefault="00A65677" w:rsidP="0029327C">
            <w:r w:rsidRPr="00D15716">
              <w:t>всего 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D15716" w:rsidRDefault="00A65677" w:rsidP="0029327C"/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D15716" w:rsidRDefault="00A65677" w:rsidP="0029327C">
            <w:r w:rsidRPr="00D15716">
              <w:t>2017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D15716" w:rsidRDefault="00A65677" w:rsidP="0029327C">
            <w:r w:rsidRPr="00D15716">
              <w:t>2018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D15716" w:rsidRDefault="00A65677" w:rsidP="0029327C">
            <w:r w:rsidRPr="00D15716">
              <w:t>2019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D15716" w:rsidRDefault="00A65677" w:rsidP="0029327C">
            <w:r w:rsidRPr="00D15716">
              <w:t>2020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D15716" w:rsidRDefault="00A65677" w:rsidP="0029327C">
            <w:r w:rsidRPr="00D15716">
              <w:t>2021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D15716" w:rsidRDefault="00A65677" w:rsidP="0029327C">
            <w:r w:rsidRPr="00D15716">
              <w:t>2022</w:t>
            </w:r>
          </w:p>
        </w:tc>
      </w:tr>
      <w:tr w:rsidR="0029327C" w:rsidRPr="00D15716" w:rsidTr="0029327C">
        <w:trPr>
          <w:gridAfter w:val="1"/>
          <w:wAfter w:w="1190" w:type="pct"/>
          <w:trHeight w:val="641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/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B305D3" w:rsidP="0029327C">
            <w:r w:rsidRPr="00D15716">
              <w:t xml:space="preserve">Ответственный исполнитель, </w:t>
            </w:r>
            <w:r w:rsidR="00A65677" w:rsidRPr="00D15716">
              <w:t xml:space="preserve">Администрация ГП «Город </w:t>
            </w:r>
            <w:proofErr w:type="spellStart"/>
            <w:r w:rsidR="00A65677" w:rsidRPr="00D15716">
              <w:t>Кременки</w:t>
            </w:r>
            <w:proofErr w:type="spellEnd"/>
            <w:r w:rsidR="00A65677" w:rsidRPr="00D15716"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52" w:rsidRDefault="00A65677" w:rsidP="0029327C">
            <w:r w:rsidRPr="00D15716">
              <w:t>Местный бюджет</w:t>
            </w:r>
          </w:p>
          <w:p w:rsidR="00A25552" w:rsidRPr="00D15716" w:rsidRDefault="00A25552" w:rsidP="0029327C">
            <w:r>
              <w:t>Бюджет калужской области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29054B" w:rsidRDefault="0029054B" w:rsidP="0029327C">
            <w:pPr>
              <w:jc w:val="center"/>
            </w:pPr>
            <w:r w:rsidRPr="0029054B">
              <w:t>1</w:t>
            </w:r>
            <w:r>
              <w:t>.</w:t>
            </w:r>
            <w:r w:rsidRPr="0029054B">
              <w:t xml:space="preserve"> 500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A25552" w:rsidRDefault="00F20D51" w:rsidP="0029327C">
            <w:pPr>
              <w:rPr>
                <w:highlight w:val="yellow"/>
              </w:rPr>
            </w:pPr>
            <w:r>
              <w:t>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F20D51" w:rsidRDefault="00F20D51" w:rsidP="0029327C">
            <w:r>
              <w:t>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677" w:rsidRPr="00F20D51" w:rsidRDefault="00F20D51" w:rsidP="0029327C">
            <w:r>
              <w:t>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677" w:rsidRPr="00F20D51" w:rsidRDefault="00A65677" w:rsidP="0029327C"/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D15716" w:rsidRDefault="00A65677" w:rsidP="0029327C">
            <w:r w:rsidRPr="00D15716">
              <w:t>-</w:t>
            </w:r>
          </w:p>
        </w:tc>
      </w:tr>
      <w:tr w:rsidR="0029327C" w:rsidRPr="00D15716" w:rsidTr="0029327C">
        <w:trPr>
          <w:gridAfter w:val="1"/>
          <w:wAfter w:w="1190" w:type="pct"/>
          <w:trHeight w:val="432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/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5D3" w:rsidRDefault="00B305D3" w:rsidP="0029327C">
            <w:r w:rsidRPr="00D15716">
              <w:t xml:space="preserve">соисполнитель </w:t>
            </w:r>
          </w:p>
          <w:p w:rsidR="00A65677" w:rsidRPr="00D15716" w:rsidRDefault="00A25552" w:rsidP="0029327C">
            <w:r>
              <w:t>подрядчик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D15716" w:rsidRDefault="00A65677" w:rsidP="0029327C"/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</w:tr>
      <w:tr w:rsidR="0029327C" w:rsidRPr="00D15716" w:rsidTr="0029327C">
        <w:trPr>
          <w:gridAfter w:val="1"/>
          <w:wAfter w:w="1190" w:type="pct"/>
          <w:trHeight w:val="484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/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D15716" w:rsidRDefault="00A65677" w:rsidP="0029327C">
            <w:r w:rsidRPr="00A25552">
              <w:t>наименование государс</w:t>
            </w:r>
            <w:r w:rsidR="00A25552">
              <w:t xml:space="preserve">твенного заказчика Администрация городского поселения «Город </w:t>
            </w:r>
            <w:proofErr w:type="spellStart"/>
            <w:r w:rsidR="00A25552">
              <w:t>Кременки</w:t>
            </w:r>
            <w:proofErr w:type="spellEnd"/>
            <w:r w:rsidR="00A25552"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D15716" w:rsidRDefault="00A65677" w:rsidP="0029327C"/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</w:tr>
      <w:tr w:rsidR="0029327C" w:rsidRPr="00D15716" w:rsidTr="0029327C">
        <w:trPr>
          <w:gridAfter w:val="1"/>
          <w:wAfter w:w="1190" w:type="pct"/>
          <w:trHeight w:val="128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77" w:rsidRPr="00D15716" w:rsidRDefault="00A65677" w:rsidP="0029327C"/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5D3" w:rsidRDefault="00B305D3" w:rsidP="0029327C">
            <w:r w:rsidRPr="00D15716">
              <w:t>координатор, участник</w:t>
            </w:r>
            <w:r w:rsidR="007B047C">
              <w:t>:</w:t>
            </w:r>
          </w:p>
          <w:p w:rsidR="00A65677" w:rsidRPr="00D15716" w:rsidRDefault="00A65677" w:rsidP="0029327C">
            <w:r w:rsidRPr="00D15716">
              <w:t xml:space="preserve">Отдел муниципального хозяйства, энергетики, средств массовых коммуникаций, общественной безопасности, </w:t>
            </w:r>
            <w:r w:rsidR="007B047C">
              <w:t xml:space="preserve">организации ритуальных услуг, ГО и ЧС, </w:t>
            </w:r>
            <w:r w:rsidRPr="00D15716">
              <w:t>отдел архитектуры и градостроительства</w:t>
            </w:r>
            <w:r w:rsidR="00B305D3">
              <w:t>,</w:t>
            </w:r>
            <w:r w:rsidR="007B047C">
              <w:t xml:space="preserve"> отдел экономического развития</w:t>
            </w:r>
            <w:r w:rsidR="00B305D3">
              <w:t xml:space="preserve"> заинтересованные лица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D15716" w:rsidRDefault="00A65677" w:rsidP="0029327C"/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D15716" w:rsidRDefault="00A65677" w:rsidP="0029327C">
            <w:r w:rsidRPr="00D15716">
              <w:t>-</w:t>
            </w:r>
          </w:p>
        </w:tc>
      </w:tr>
    </w:tbl>
    <w:p w:rsidR="0076680B" w:rsidRDefault="0076680B" w:rsidP="00A65677">
      <w:pPr>
        <w:rPr>
          <w:rFonts w:eastAsiaTheme="minorHAnsi"/>
          <w:sz w:val="22"/>
          <w:szCs w:val="22"/>
          <w:lang w:eastAsia="en-US"/>
        </w:rPr>
      </w:pPr>
    </w:p>
    <w:p w:rsidR="0076680B" w:rsidRDefault="0076680B" w:rsidP="00A656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656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656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Pr="0029054B" w:rsidRDefault="0029327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  <w:r w:rsidRPr="0029054B">
        <w:rPr>
          <w:sz w:val="20"/>
          <w:szCs w:val="20"/>
        </w:rPr>
        <w:t xml:space="preserve">  </w:t>
      </w:r>
    </w:p>
    <w:p w:rsidR="0029327C" w:rsidRPr="0029054B" w:rsidRDefault="0029327C" w:rsidP="0029327C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A53E77" w:rsidRPr="00A53E77" w:rsidRDefault="0029327C" w:rsidP="0029327C">
      <w:pPr>
        <w:jc w:val="right"/>
        <w:rPr>
          <w:rFonts w:eastAsiaTheme="minorHAnsi"/>
          <w:sz w:val="22"/>
          <w:szCs w:val="22"/>
          <w:lang w:eastAsia="en-US"/>
        </w:rPr>
      </w:pPr>
      <w:r w:rsidRPr="0029054B">
        <w:rPr>
          <w:sz w:val="20"/>
          <w:szCs w:val="20"/>
        </w:rPr>
        <w:t xml:space="preserve"> городской среды на 2017-2022гг» МО </w:t>
      </w:r>
      <w:r>
        <w:rPr>
          <w:sz w:val="20"/>
          <w:szCs w:val="20"/>
        </w:rPr>
        <w:t>ГП</w:t>
      </w:r>
      <w:r w:rsidRPr="0029054B">
        <w:rPr>
          <w:sz w:val="20"/>
          <w:szCs w:val="20"/>
        </w:rPr>
        <w:t xml:space="preserve"> «Город </w:t>
      </w:r>
      <w:proofErr w:type="spellStart"/>
      <w:r w:rsidRPr="0029054B">
        <w:rPr>
          <w:sz w:val="20"/>
          <w:szCs w:val="20"/>
        </w:rPr>
        <w:t>Кременки</w:t>
      </w:r>
      <w:proofErr w:type="spellEnd"/>
      <w:r>
        <w:rPr>
          <w:sz w:val="20"/>
          <w:szCs w:val="20"/>
        </w:rPr>
        <w:t>»</w:t>
      </w:r>
    </w:p>
    <w:p w:rsidR="0029327C" w:rsidRDefault="00A53E77" w:rsidP="00DD2365">
      <w:pPr>
        <w:autoSpaceDE w:val="0"/>
        <w:ind w:left="360"/>
        <w:jc w:val="center"/>
        <w:rPr>
          <w:b/>
        </w:rPr>
      </w:pPr>
      <w:r w:rsidRPr="00DD2365">
        <w:rPr>
          <w:rFonts w:eastAsiaTheme="minorHAnsi"/>
          <w:b/>
          <w:lang w:eastAsia="en-US"/>
        </w:rPr>
        <w:t xml:space="preserve">План реализации </w:t>
      </w:r>
      <w:r w:rsidR="00DD2365" w:rsidRPr="00DD2365">
        <w:rPr>
          <w:rFonts w:eastAsiaTheme="minorHAnsi"/>
          <w:b/>
          <w:lang w:eastAsia="en-US"/>
        </w:rPr>
        <w:t xml:space="preserve">муниципальной </w:t>
      </w:r>
      <w:r w:rsidRPr="00DD2365">
        <w:rPr>
          <w:rFonts w:eastAsiaTheme="minorHAnsi"/>
          <w:b/>
          <w:lang w:eastAsia="en-US"/>
        </w:rPr>
        <w:t>программы</w:t>
      </w:r>
      <w:r w:rsidR="00DD2365">
        <w:rPr>
          <w:rFonts w:eastAsiaTheme="minorHAnsi"/>
          <w:sz w:val="22"/>
          <w:szCs w:val="22"/>
          <w:lang w:eastAsia="en-US"/>
        </w:rPr>
        <w:t xml:space="preserve"> </w:t>
      </w:r>
      <w:r w:rsidR="00DD2365" w:rsidRPr="00467A57">
        <w:rPr>
          <w:b/>
        </w:rPr>
        <w:t>«Формирование сов</w:t>
      </w:r>
      <w:r w:rsidR="00B305D3">
        <w:rPr>
          <w:b/>
        </w:rPr>
        <w:t xml:space="preserve">ременной городской среды </w:t>
      </w:r>
    </w:p>
    <w:p w:rsidR="00DD2365" w:rsidRDefault="00B305D3" w:rsidP="00DD2365">
      <w:pPr>
        <w:autoSpaceDE w:val="0"/>
        <w:ind w:left="360"/>
        <w:jc w:val="center"/>
        <w:rPr>
          <w:b/>
        </w:rPr>
      </w:pPr>
      <w:r>
        <w:rPr>
          <w:b/>
        </w:rPr>
        <w:t>на 2017</w:t>
      </w:r>
      <w:r w:rsidR="0029327C">
        <w:rPr>
          <w:b/>
        </w:rPr>
        <w:t>-2022гг</w:t>
      </w:r>
      <w:r w:rsidR="00DD2365">
        <w:rPr>
          <w:b/>
        </w:rPr>
        <w:t xml:space="preserve"> </w:t>
      </w:r>
      <w:r w:rsidR="0029327C">
        <w:rPr>
          <w:b/>
        </w:rPr>
        <w:t xml:space="preserve"> МО ГП</w:t>
      </w:r>
      <w:r w:rsidR="00DD2365">
        <w:rPr>
          <w:b/>
        </w:rPr>
        <w:t xml:space="preserve"> «Город </w:t>
      </w:r>
      <w:proofErr w:type="spellStart"/>
      <w:r w:rsidR="00DD2365">
        <w:rPr>
          <w:b/>
        </w:rPr>
        <w:t>Кременки</w:t>
      </w:r>
      <w:proofErr w:type="spellEnd"/>
      <w:r w:rsidR="00DD2365">
        <w:rPr>
          <w:b/>
        </w:rPr>
        <w:t>»</w:t>
      </w:r>
    </w:p>
    <w:p w:rsidR="00A53E77" w:rsidRPr="00A53E77" w:rsidRDefault="00A53E77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7"/>
        <w:gridCol w:w="880"/>
        <w:gridCol w:w="1355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7B047C" w:rsidRPr="00A53E77" w:rsidTr="00956513">
        <w:tc>
          <w:tcPr>
            <w:tcW w:w="0" w:type="auto"/>
            <w:vMerge w:val="restart"/>
          </w:tcPr>
          <w:p w:rsidR="007B047C" w:rsidRPr="00A241C4" w:rsidRDefault="007B047C" w:rsidP="00A53E7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контрольного события </w:t>
            </w:r>
            <w:hyperlink r:id="rId9" w:history="1">
              <w:r w:rsidRPr="00A241C4">
                <w:rPr>
                  <w:rFonts w:eastAsiaTheme="minorHAns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программы</w:t>
              </w:r>
            </w:hyperlink>
          </w:p>
        </w:tc>
        <w:tc>
          <w:tcPr>
            <w:tcW w:w="0" w:type="auto"/>
            <w:vMerge w:val="restart"/>
          </w:tcPr>
          <w:p w:rsidR="007B047C" w:rsidRPr="00E50CDC" w:rsidRDefault="007B047C" w:rsidP="00E50CD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50CDC">
              <w:rPr>
                <w:rFonts w:eastAsiaTheme="minorHAns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7B047C" w:rsidRDefault="007B047C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Ответст</w:t>
            </w:r>
            <w:proofErr w:type="spellEnd"/>
          </w:p>
          <w:p w:rsidR="007B047C" w:rsidRDefault="007B047C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венный исполни</w:t>
            </w:r>
          </w:p>
          <w:p w:rsidR="007B047C" w:rsidRPr="00A241C4" w:rsidRDefault="007B047C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тель</w:t>
            </w:r>
            <w:proofErr w:type="spellEnd"/>
          </w:p>
        </w:tc>
        <w:tc>
          <w:tcPr>
            <w:tcW w:w="0" w:type="auto"/>
            <w:gridSpan w:val="22"/>
          </w:tcPr>
          <w:p w:rsidR="007B047C" w:rsidRPr="00A241C4" w:rsidRDefault="007B047C" w:rsidP="00A241C4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Срок наступления контрольного события (дата)</w:t>
            </w:r>
          </w:p>
        </w:tc>
      </w:tr>
      <w:tr w:rsidR="003E6F82" w:rsidRPr="00A53E77" w:rsidTr="00956513">
        <w:tc>
          <w:tcPr>
            <w:tcW w:w="0" w:type="auto"/>
            <w:vMerge/>
          </w:tcPr>
          <w:p w:rsidR="007B047C" w:rsidRPr="00A53E77" w:rsidRDefault="007B047C" w:rsidP="00A53E77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B047C" w:rsidRPr="00A53E77" w:rsidRDefault="007B047C" w:rsidP="00A53E77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B047C" w:rsidRPr="00A241C4" w:rsidRDefault="007B047C" w:rsidP="00A53E77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</w:tcPr>
          <w:p w:rsidR="007B047C" w:rsidRPr="007B047C" w:rsidRDefault="007B047C" w:rsidP="001D623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047C"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0" w:type="auto"/>
            <w:gridSpan w:val="4"/>
          </w:tcPr>
          <w:p w:rsidR="007B047C" w:rsidRPr="00A241C4" w:rsidRDefault="007B047C" w:rsidP="001D623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201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A241C4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0" w:type="auto"/>
            <w:gridSpan w:val="4"/>
          </w:tcPr>
          <w:p w:rsidR="007B047C" w:rsidRPr="00A53E77" w:rsidRDefault="007B047C" w:rsidP="00A53E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0" w:type="auto"/>
            <w:gridSpan w:val="4"/>
          </w:tcPr>
          <w:p w:rsidR="007B047C" w:rsidRPr="00A53E77" w:rsidRDefault="007B047C" w:rsidP="00A53E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B047C" w:rsidRPr="0076680B" w:rsidRDefault="007B047C" w:rsidP="0076680B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B047C" w:rsidRPr="0076680B" w:rsidRDefault="007B047C" w:rsidP="0076680B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680B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</w:tr>
      <w:tr w:rsidR="003E6F82" w:rsidRPr="00A53E77" w:rsidTr="00956513">
        <w:tc>
          <w:tcPr>
            <w:tcW w:w="0" w:type="auto"/>
            <w:vMerge/>
          </w:tcPr>
          <w:p w:rsidR="007B047C" w:rsidRPr="00A53E77" w:rsidRDefault="007B047C" w:rsidP="00A53E77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B047C" w:rsidRPr="00A53E77" w:rsidRDefault="007B047C" w:rsidP="00A53E77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B047C" w:rsidRPr="00A53E77" w:rsidRDefault="007B047C" w:rsidP="00A53E77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B047C" w:rsidRPr="007B047C" w:rsidRDefault="003E6F82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3E6F82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</w:tr>
      <w:tr w:rsidR="003E6F82" w:rsidRPr="00A53E77" w:rsidTr="00956513">
        <w:tc>
          <w:tcPr>
            <w:tcW w:w="0" w:type="auto"/>
          </w:tcPr>
          <w:p w:rsidR="007B047C" w:rsidRPr="00562569" w:rsidRDefault="007B047C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событие№1 подготовка смет</w:t>
            </w:r>
          </w:p>
        </w:tc>
        <w:tc>
          <w:tcPr>
            <w:tcW w:w="0" w:type="auto"/>
          </w:tcPr>
          <w:p w:rsidR="007B047C" w:rsidRPr="00A25552" w:rsidRDefault="007B047C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0" w:type="auto"/>
          </w:tcPr>
          <w:p w:rsidR="007B047C" w:rsidRDefault="007B047C" w:rsidP="00D157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</w:t>
            </w:r>
          </w:p>
          <w:p w:rsidR="007B047C" w:rsidRDefault="007B047C" w:rsidP="00D157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Муници</w:t>
            </w:r>
            <w:proofErr w:type="spellEnd"/>
          </w:p>
          <w:p w:rsidR="007B047C" w:rsidRPr="00A53E77" w:rsidRDefault="007B047C" w:rsidP="0056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пального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хозяйства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3E6F82" w:rsidRDefault="003E6F82" w:rsidP="00956513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</w:tr>
      <w:tr w:rsidR="003E6F82" w:rsidRPr="00A53E77" w:rsidTr="00956513">
        <w:tc>
          <w:tcPr>
            <w:tcW w:w="0" w:type="auto"/>
          </w:tcPr>
          <w:p w:rsidR="007B047C" w:rsidRPr="00562569" w:rsidRDefault="007B047C" w:rsidP="00FC061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№2 экспертиза документации </w:t>
            </w:r>
          </w:p>
        </w:tc>
        <w:tc>
          <w:tcPr>
            <w:tcW w:w="0" w:type="auto"/>
          </w:tcPr>
          <w:p w:rsidR="007B047C" w:rsidRPr="00A25552" w:rsidRDefault="007B047C" w:rsidP="00A255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0" w:type="auto"/>
          </w:tcPr>
          <w:p w:rsidR="007B047C" w:rsidRDefault="007B047C" w:rsidP="00FC06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</w:t>
            </w:r>
          </w:p>
          <w:p w:rsidR="007B047C" w:rsidRDefault="007B047C" w:rsidP="00FC06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Муници</w:t>
            </w:r>
            <w:proofErr w:type="spellEnd"/>
            <w:r w:rsidR="0095651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7B047C" w:rsidRPr="00A53E77" w:rsidRDefault="007B047C" w:rsidP="0056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пального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хозяйства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</w:tr>
      <w:tr w:rsidR="003E6F82" w:rsidRPr="00A53E77" w:rsidTr="00956513">
        <w:tc>
          <w:tcPr>
            <w:tcW w:w="0" w:type="auto"/>
          </w:tcPr>
          <w:p w:rsidR="007B047C" w:rsidRPr="00562569" w:rsidRDefault="007B047C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№3 торги согласно  ФЗ № 44</w:t>
            </w:r>
          </w:p>
        </w:tc>
        <w:tc>
          <w:tcPr>
            <w:tcW w:w="0" w:type="auto"/>
          </w:tcPr>
          <w:p w:rsidR="007B047C" w:rsidRPr="00A25552" w:rsidRDefault="007B047C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0" w:type="auto"/>
          </w:tcPr>
          <w:p w:rsidR="00956513" w:rsidRDefault="007B047C" w:rsidP="00D157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экономичес</w:t>
            </w:r>
            <w:proofErr w:type="spellEnd"/>
            <w:r w:rsidR="0095651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7B047C" w:rsidRPr="00A53E77" w:rsidRDefault="007B047C" w:rsidP="00D157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кого развития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</w:tr>
      <w:tr w:rsidR="003E6F82" w:rsidRPr="00A53E77" w:rsidTr="00956513">
        <w:tc>
          <w:tcPr>
            <w:tcW w:w="0" w:type="auto"/>
          </w:tcPr>
          <w:p w:rsidR="007B047C" w:rsidRPr="00562569" w:rsidRDefault="007B047C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Контрольное событие №4 исполнение работ </w:t>
            </w:r>
          </w:p>
        </w:tc>
        <w:tc>
          <w:tcPr>
            <w:tcW w:w="0" w:type="auto"/>
          </w:tcPr>
          <w:p w:rsidR="007B047C" w:rsidRPr="00A25552" w:rsidRDefault="007B047C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0" w:type="auto"/>
          </w:tcPr>
          <w:p w:rsidR="007B047C" w:rsidRPr="00A53E77" w:rsidRDefault="007B047C" w:rsidP="00D157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</w:tr>
      <w:tr w:rsidR="003E6F82" w:rsidRPr="00A53E77" w:rsidTr="00956513">
        <w:tc>
          <w:tcPr>
            <w:tcW w:w="0" w:type="auto"/>
          </w:tcPr>
          <w:p w:rsidR="007B047C" w:rsidRPr="00562569" w:rsidRDefault="007B047C" w:rsidP="00CA7D2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№5 приемка исполненных работ</w:t>
            </w:r>
          </w:p>
        </w:tc>
        <w:tc>
          <w:tcPr>
            <w:tcW w:w="0" w:type="auto"/>
          </w:tcPr>
          <w:p w:rsidR="007B047C" w:rsidRPr="00A25552" w:rsidRDefault="007B047C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0" w:type="auto"/>
          </w:tcPr>
          <w:p w:rsidR="007B047C" w:rsidRDefault="007B047C" w:rsidP="0056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</w:t>
            </w:r>
          </w:p>
          <w:p w:rsidR="007B047C" w:rsidRDefault="007B047C" w:rsidP="0056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Муници</w:t>
            </w:r>
            <w:proofErr w:type="spellEnd"/>
          </w:p>
          <w:p w:rsidR="007B047C" w:rsidRPr="00A53E77" w:rsidRDefault="007B047C" w:rsidP="0056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пального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хозяйства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  <w:r w:rsidRPr="00F67E19">
              <w:rPr>
                <w:rFonts w:eastAsiaTheme="minorHAnsi"/>
                <w:sz w:val="32"/>
                <w:szCs w:val="32"/>
                <w:lang w:eastAsia="en-US"/>
              </w:rPr>
              <w:t xml:space="preserve"> 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</w:tr>
      <w:tr w:rsidR="003E6F82" w:rsidRPr="00A53E77" w:rsidTr="00956513">
        <w:tc>
          <w:tcPr>
            <w:tcW w:w="0" w:type="auto"/>
          </w:tcPr>
          <w:p w:rsidR="007B047C" w:rsidRPr="00562569" w:rsidRDefault="007B047C" w:rsidP="00B2512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№6 Оценка эффективности</w:t>
            </w:r>
          </w:p>
        </w:tc>
        <w:tc>
          <w:tcPr>
            <w:tcW w:w="0" w:type="auto"/>
          </w:tcPr>
          <w:p w:rsidR="007B047C" w:rsidRPr="00A25552" w:rsidRDefault="007B047C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0" w:type="auto"/>
          </w:tcPr>
          <w:p w:rsidR="007B047C" w:rsidRPr="00A53E77" w:rsidRDefault="007B047C" w:rsidP="00B305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экономического развития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3E6F82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F67E19" w:rsidRDefault="007B047C" w:rsidP="0095651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F67E19" w:rsidRDefault="007B047C" w:rsidP="0095651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F67E19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-</w:t>
            </w:r>
          </w:p>
        </w:tc>
      </w:tr>
    </w:tbl>
    <w:p w:rsidR="003116A4" w:rsidRPr="00A53E77" w:rsidRDefault="003116A4" w:rsidP="003116A4">
      <w:pPr>
        <w:rPr>
          <w:rFonts w:eastAsiaTheme="minorHAnsi"/>
          <w:sz w:val="28"/>
          <w:szCs w:val="28"/>
          <w:lang w:eastAsia="en-US"/>
        </w:rPr>
      </w:pPr>
    </w:p>
    <w:p w:rsidR="003116A4" w:rsidRDefault="003116A4" w:rsidP="003116A4">
      <w:pPr>
        <w:jc w:val="center"/>
        <w:rPr>
          <w:rFonts w:eastAsiaTheme="minorHAnsi"/>
          <w:b/>
          <w:lang w:eastAsia="en-US"/>
        </w:rPr>
      </w:pPr>
    </w:p>
    <w:p w:rsidR="003116A4" w:rsidRDefault="003116A4" w:rsidP="003116A4">
      <w:pPr>
        <w:jc w:val="center"/>
        <w:rPr>
          <w:rFonts w:eastAsiaTheme="minorHAnsi"/>
          <w:b/>
          <w:lang w:eastAsia="en-US"/>
        </w:rPr>
      </w:pPr>
    </w:p>
    <w:p w:rsidR="003116A4" w:rsidRDefault="003116A4" w:rsidP="003116A4">
      <w:pPr>
        <w:jc w:val="center"/>
        <w:rPr>
          <w:rFonts w:eastAsiaTheme="minorHAnsi"/>
          <w:b/>
          <w:lang w:eastAsia="en-US"/>
        </w:rPr>
      </w:pPr>
    </w:p>
    <w:p w:rsidR="003116A4" w:rsidRDefault="003116A4" w:rsidP="003116A4">
      <w:pPr>
        <w:jc w:val="center"/>
        <w:rPr>
          <w:rFonts w:eastAsiaTheme="minorHAnsi"/>
          <w:b/>
          <w:lang w:eastAsia="en-US"/>
        </w:rPr>
      </w:pPr>
    </w:p>
    <w:p w:rsidR="00511497" w:rsidRDefault="00511497" w:rsidP="00467A57">
      <w:pPr>
        <w:jc w:val="center"/>
        <w:rPr>
          <w:rFonts w:eastAsiaTheme="minorHAnsi"/>
          <w:b/>
          <w:lang w:eastAsia="en-US"/>
        </w:rPr>
        <w:sectPr w:rsidR="00511497" w:rsidSect="00D848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67A57" w:rsidRDefault="00467A57" w:rsidP="00467A57">
      <w:pPr>
        <w:jc w:val="center"/>
        <w:rPr>
          <w:rFonts w:eastAsiaTheme="minorHAnsi"/>
          <w:b/>
          <w:lang w:eastAsia="en-US"/>
        </w:rPr>
      </w:pPr>
    </w:p>
    <w:sectPr w:rsidR="0046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9F" w:rsidRDefault="00F9749F" w:rsidP="000430F7">
      <w:r>
        <w:separator/>
      </w:r>
    </w:p>
  </w:endnote>
  <w:endnote w:type="continuationSeparator" w:id="0">
    <w:p w:rsidR="00F9749F" w:rsidRDefault="00F9749F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BF6B83" w:rsidRDefault="00BF6B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369">
          <w:rPr>
            <w:noProof/>
          </w:rPr>
          <w:t>13</w:t>
        </w:r>
        <w:r>
          <w:fldChar w:fldCharType="end"/>
        </w:r>
      </w:p>
    </w:sdtContent>
  </w:sdt>
  <w:p w:rsidR="00BF6B83" w:rsidRDefault="00BF6B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9F" w:rsidRDefault="00F9749F" w:rsidP="000430F7">
      <w:r>
        <w:separator/>
      </w:r>
    </w:p>
  </w:footnote>
  <w:footnote w:type="continuationSeparator" w:id="0">
    <w:p w:rsidR="00F9749F" w:rsidRDefault="00F9749F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F7"/>
    <w:rsid w:val="0003186B"/>
    <w:rsid w:val="000430F7"/>
    <w:rsid w:val="0004732B"/>
    <w:rsid w:val="00065356"/>
    <w:rsid w:val="000950E0"/>
    <w:rsid w:val="000E2301"/>
    <w:rsid w:val="00103E17"/>
    <w:rsid w:val="001529DE"/>
    <w:rsid w:val="001536A1"/>
    <w:rsid w:val="00163F9E"/>
    <w:rsid w:val="001D623B"/>
    <w:rsid w:val="001D730D"/>
    <w:rsid w:val="00226D9B"/>
    <w:rsid w:val="00231DD9"/>
    <w:rsid w:val="002550E9"/>
    <w:rsid w:val="00281447"/>
    <w:rsid w:val="0029054B"/>
    <w:rsid w:val="0029327C"/>
    <w:rsid w:val="00296146"/>
    <w:rsid w:val="002A1135"/>
    <w:rsid w:val="002A1F7F"/>
    <w:rsid w:val="002A7959"/>
    <w:rsid w:val="002F4E6A"/>
    <w:rsid w:val="003116A4"/>
    <w:rsid w:val="00322E94"/>
    <w:rsid w:val="00395216"/>
    <w:rsid w:val="003B12CC"/>
    <w:rsid w:val="003C2E3B"/>
    <w:rsid w:val="003E6F82"/>
    <w:rsid w:val="00422269"/>
    <w:rsid w:val="00426369"/>
    <w:rsid w:val="00467A57"/>
    <w:rsid w:val="0048690C"/>
    <w:rsid w:val="004F1177"/>
    <w:rsid w:val="0050488E"/>
    <w:rsid w:val="00511497"/>
    <w:rsid w:val="005469B6"/>
    <w:rsid w:val="00562569"/>
    <w:rsid w:val="006814CB"/>
    <w:rsid w:val="006E40DD"/>
    <w:rsid w:val="0076680B"/>
    <w:rsid w:val="007B047C"/>
    <w:rsid w:val="007F5AAE"/>
    <w:rsid w:val="008004B4"/>
    <w:rsid w:val="00803420"/>
    <w:rsid w:val="008418E7"/>
    <w:rsid w:val="00883B8A"/>
    <w:rsid w:val="008B43B0"/>
    <w:rsid w:val="008D022D"/>
    <w:rsid w:val="008F249F"/>
    <w:rsid w:val="00956513"/>
    <w:rsid w:val="009E3439"/>
    <w:rsid w:val="009F0649"/>
    <w:rsid w:val="009F260A"/>
    <w:rsid w:val="00A241C4"/>
    <w:rsid w:val="00A25552"/>
    <w:rsid w:val="00A53E77"/>
    <w:rsid w:val="00A62C18"/>
    <w:rsid w:val="00A65677"/>
    <w:rsid w:val="00A77A90"/>
    <w:rsid w:val="00A812EC"/>
    <w:rsid w:val="00AD00E2"/>
    <w:rsid w:val="00AE7694"/>
    <w:rsid w:val="00AF3BD5"/>
    <w:rsid w:val="00B12DD0"/>
    <w:rsid w:val="00B22073"/>
    <w:rsid w:val="00B2512D"/>
    <w:rsid w:val="00B305D3"/>
    <w:rsid w:val="00BA7DE7"/>
    <w:rsid w:val="00BD22AC"/>
    <w:rsid w:val="00BD2898"/>
    <w:rsid w:val="00BE3ED8"/>
    <w:rsid w:val="00BF6B83"/>
    <w:rsid w:val="00C03532"/>
    <w:rsid w:val="00C10670"/>
    <w:rsid w:val="00C2199F"/>
    <w:rsid w:val="00C32427"/>
    <w:rsid w:val="00C66A4F"/>
    <w:rsid w:val="00CA7D21"/>
    <w:rsid w:val="00CF25A9"/>
    <w:rsid w:val="00D15716"/>
    <w:rsid w:val="00D55F40"/>
    <w:rsid w:val="00D848CE"/>
    <w:rsid w:val="00DC1DD9"/>
    <w:rsid w:val="00DD2365"/>
    <w:rsid w:val="00E21612"/>
    <w:rsid w:val="00E257D3"/>
    <w:rsid w:val="00E50CDC"/>
    <w:rsid w:val="00E734B0"/>
    <w:rsid w:val="00ED516C"/>
    <w:rsid w:val="00EE6778"/>
    <w:rsid w:val="00F20D51"/>
    <w:rsid w:val="00F67E19"/>
    <w:rsid w:val="00F830E3"/>
    <w:rsid w:val="00F9749F"/>
    <w:rsid w:val="00FA172F"/>
    <w:rsid w:val="00FC0612"/>
    <w:rsid w:val="00FD163A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23</cp:revision>
  <cp:lastPrinted>2017-03-30T08:57:00Z</cp:lastPrinted>
  <dcterms:created xsi:type="dcterms:W3CDTF">2017-03-03T09:47:00Z</dcterms:created>
  <dcterms:modified xsi:type="dcterms:W3CDTF">2017-03-30T08:57:00Z</dcterms:modified>
</cp:coreProperties>
</file>