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 с 10.09.2021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(приватизация)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ГП "Город Кременки"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SBR012-2108110033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продажа муниципального имущества на аукционе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 здание, кадастровый номер: 40:07:180108:64, адрес: Калужская область, р-н Жуковский, г. Кременки, ул. Лесная, д. 8, площадь: 1199,9 м.кв., назначение: нежилое здание, наименование: бытовой диспетчерский корпус, количество этажей: 3, в том числе подземных 1, год ввода в эксплуатацию по завершении строительства: 1992, кадастровые номера иных объектов недвижимости, в пределах которых расположен объект недвижимости: 40:07:180108:3; - здание, кадастровый номер: 40:07:180108:65, адрес: Калужская область, р-н Жуковский, г. Кременки, ул. Лесная, д. 8, площадь: 2912 м.кв., назначение: нежилое здание, наименование: производственный корпус, количество этажей: 2, в том числе подземных 1, год ввода в эксплуатацию по завершении строительства: 2001, кадастровые номера иных объектов недвижимости, в пределах которых расположен объект недвижимости: 40:07:180108:3; - земельный участок, кадастровый номер: 40:07:180108:3, адрес: установлено относительно ориентира, расположенного в границах участка, почтовый адрес ориентира: обл. Калужская, р-н Жуковский, г. Кременки, площадь: 13650 м.кв., кадастровые номера расположенных в пределах земельного участка объектов недвижимости: 40:07:000000:1673, 40:07:180108:65, 40:07:180108:64, категория земель: земли населённых пунктов,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14 012 382.50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9"/>
              <w:gridCol w:w="2140"/>
              <w:gridCol w:w="1679"/>
              <w:gridCol w:w="1676"/>
              <w:gridCol w:w="1649"/>
              <w:gridCol w:w="1540"/>
              <w:gridCol w:w="107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Текущий статус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7444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16.08.2021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14012382.50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Ожидает итогов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66"/>
        <w:gridCol w:w="9706"/>
      </w:tblGrid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</w:tr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38"/>
              <w:gridCol w:w="1154"/>
              <w:gridCol w:w="1348"/>
              <w:gridCol w:w="1552"/>
              <w:gridCol w:w="1275"/>
              <w:gridCol w:w="1275"/>
              <w:gridCol w:w="1174"/>
              <w:gridCol w:w="115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8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7444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401104273767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Климчук Константин Константинович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14012382.50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</w:rPr>
                    <w:t>13.09.2021 09:02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отображать в открытой части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1"/>
        <w:gridCol w:w="7855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Гусев Сергей Николаевич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ГОРОДСКОГО ПОСЕЛЕНИЯ "ГОРОД КРЕМЕНКИ"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Кременки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kremenki@mo-kremenki.ru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7"/>
        <w:gridCol w:w="8300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13.09.2021 09:50:15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13.09.2021 09:50:25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ГУСЕВ СЕРГЕЙ НИКОЛАЕВИЧ (должность: ГЛАВА АДМИНИСТРАЦИИ ГОРОДСКОГО ПОСЕЛЕНИЯ "ГОРОД КРЕМЕНКИ", действует на основании: 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13.09.2021 09:50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4007008126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400701001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ГОРОДСКОГО ПОСЕЛЕНИЯ "ГОРОД КРЕМЕНКИ"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ГП "Город Кременки"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791379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